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Harmonic Security and Rogo secure significant Series A funding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technological landscape, two innovative companies, Harmonic Security and Rogo, have secured substantial Series A funding to fuel their ambitious goals in data protection and financial services, respectively.</w:t>
      </w:r>
      <w:r/>
    </w:p>
    <w:p>
      <w:r/>
      <w:r>
        <w:t>Harmonic Security, a joint operation between London and San Francisco, has announced a successful $17.5 million Series A funding round. This latest funding injection brings the firm’s total raised to over $26 million since its establishment in October of the previous year. The funding was spearheaded by Next47, a venture capital firm known for its investments in cybersecurity leaders such as Claroty and Sysdig. The company had initially secured $7 million in a seed round led by Ten Eleven Ventures in October 2023.</w:t>
      </w:r>
      <w:r/>
    </w:p>
    <w:p>
      <w:r/>
      <w:r>
        <w:t>Harmonic Security is dedicated to revolutionizing data protection through its "zero-touch data protection" system, which utilises cutting-edge pre-trained language models. The firm's unique approach enables swift and precise identification of sensitive data, allowing it to subtly guide users towards secure practices without overwhelming security teams. This technological innovation positions the company at the forefront of the sector as enterprises seek to protect themselves in a world where data breaches and privacy concerns are intensifying.</w:t>
      </w:r>
      <w:r/>
    </w:p>
    <w:p>
      <w:r/>
      <w:r>
        <w:t>The funding will bolster Harmonic's engineering and market outreach efforts, expanding its operations beyond its current 30-strong team in the United States and the UK. Alastair Paterson, CEO and co-founder of Harmonic, highlighted the inadequacies of legacy data protection tools in the face of rising data privacy risks, especially with the widespread adoption of Generative AI. With the backing of Next47 and the addition of T.J. Rylander to the company’s board, Harmonic aims to redefine the data protection sector.</w:t>
      </w:r>
      <w:r/>
    </w:p>
    <w:p>
      <w:r/>
      <w:r>
        <w:t>Meanwhile, Rogo, an emerging player leveraging Generative AI in the financial services industry, has secured $18.5 million in a Series A funding round. Led by Khosla Ventures, the round included participation from prominent investors like Mantis VC, Jack Altman, Eric Schmidt, and others. The funding round has raised Rogo's total capital to $26 million. Keith Rabois of Khosla Ventures, a seasoned investor and General Partner, has joined Rogo's Board of Directors.</w:t>
      </w:r>
      <w:r/>
    </w:p>
    <w:p>
      <w:r/>
      <w:r>
        <w:t>Founded in 2021, Rogo is making significant strides in automating and streamlining financial tasks for institutions such as investment banks and hedge funds. The company’s platform fine-tunes large language models to efficiently tackle complex financial queries and automate labor-intensive processes, promising to enhance operational efficiency and reduce workload for junior teams. Since emerging from stealth mode earlier this year, Rogo has been rapidly adopted by over 25 leading financial entities, achieving a notable multi-million-dollar annual recurring revenue.</w:t>
      </w:r>
      <w:r/>
    </w:p>
    <w:p>
      <w:r/>
      <w:r>
        <w:t>With the latest funding, Rogo seeks to accelerate development of its platform, expand its workforce, and broaden its customer base. According to Rogo CEO Gabriel Stengel, the firm is set to revolutionise how financial services are conducted by integrating AI-driven knowledge work solutions, ensuring the industry effectively transitions into the AI era.</w:t>
      </w:r>
      <w:r/>
    </w:p>
    <w:p>
      <w:r/>
      <w:r>
        <w:t>Both companies are strategically positioned to influence their respective fields significantly. Harmonic Security and Rogo's successful funding rounds and innovative AI applications highlight the growing importance of cutting-edge technology in providing solutions to modern challenges in data protection and financial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https://siliconangle.com/2024/10/02/harmonic-security-raises-17-5m-protect-sensitive-data-leaking-ai-use/</w:t>
        </w:r>
      </w:hyperlink>
      <w:r>
        <w:t xml:space="preserve"> - Corroborates Harmonic Security's $17.5 million Series A funding, total raised to over $26 million, and the involvement of Next47 and Ten Eleven Ventures.</w:t>
      </w:r>
      <w:r/>
    </w:p>
    <w:p>
      <w:pPr>
        <w:pStyle w:val="ListNumber"/>
        <w:spacing w:line="240" w:lineRule="auto"/>
        <w:ind w:left="720"/>
      </w:pPr>
      <w:r/>
      <w:hyperlink r:id="rId11">
        <w:r>
          <w:rPr>
            <w:color w:val="0000EE"/>
            <w:u w:val="single"/>
          </w:rPr>
          <w:t>https://www.securityweek.com/harmonic-raises-17-5m-to-defend-against-ai-data-harvesting/</w:t>
        </w:r>
      </w:hyperlink>
      <w:r>
        <w:t xml:space="preserve"> - Confirms the Series A funding led by Next47, the total funding amount, and the company's focus on data protection using pre-trained language models.</w:t>
      </w:r>
      <w:r/>
    </w:p>
    <w:p>
      <w:pPr>
        <w:pStyle w:val="ListNumber"/>
        <w:spacing w:line="240" w:lineRule="auto"/>
        <w:ind w:left="720"/>
      </w:pPr>
      <w:r/>
      <w:hyperlink r:id="rId12">
        <w:r>
          <w:rPr>
            <w:color w:val="0000EE"/>
            <w:u w:val="single"/>
          </w:rPr>
          <w:t>https://fintech.global/2024/10/03/harmonic-security-secures-17-5m-in-series-a-to-transform-data-protection/</w:t>
        </w:r>
      </w:hyperlink>
      <w:r>
        <w:t xml:space="preserve"> - Supports the successful completion of the Series A funding round and the company's mission to transform data protection.</w:t>
      </w:r>
      <w:r/>
    </w:p>
    <w:p>
      <w:pPr>
        <w:pStyle w:val="ListNumber"/>
        <w:spacing w:line="240" w:lineRule="auto"/>
        <w:ind w:left="720"/>
      </w:pPr>
      <w:r/>
      <w:hyperlink r:id="rId13">
        <w:r>
          <w:rPr>
            <w:color w:val="0000EE"/>
            <w:u w:val="single"/>
          </w:rPr>
          <w:t>https://www.harmonic.security/blog-posts/harmonic-security-raises-17-5-million-series-a-to-accelerate-zero-touch-data-protection-to-market</w:t>
        </w:r>
      </w:hyperlink>
      <w:r>
        <w:t xml:space="preserve"> - Details the Series A funding, the total capital raised, and the company's 'zero-touch data protection' technology.</w:t>
      </w:r>
      <w:r/>
    </w:p>
    <w:p>
      <w:pPr>
        <w:pStyle w:val="ListNumber"/>
        <w:spacing w:line="240" w:lineRule="auto"/>
        <w:ind w:left="720"/>
      </w:pPr>
      <w:r/>
      <w:hyperlink r:id="rId14">
        <w:r>
          <w:rPr>
            <w:color w:val="0000EE"/>
            <w:u w:val="single"/>
          </w:rPr>
          <w:t>https://finance.yahoo.com/news/harmonic-security-raises-17-5-120100792.html</w:t>
        </w:r>
      </w:hyperlink>
      <w:r>
        <w:t xml:space="preserve"> - Confirms the funding amount, the lead investor Next47, and the company's plans to enhance engineering and market reach.</w:t>
      </w:r>
      <w:r/>
    </w:p>
    <w:p>
      <w:pPr>
        <w:pStyle w:val="ListNumber"/>
        <w:spacing w:line="240" w:lineRule="auto"/>
        <w:ind w:left="720"/>
      </w:pPr>
      <w:r/>
      <w:hyperlink r:id="rId10">
        <w:r>
          <w:rPr>
            <w:color w:val="0000EE"/>
            <w:u w:val="single"/>
          </w:rPr>
          <w:t>https://siliconangle.com/2024/10/02/harmonic-security-raises-17-5m-protect-sensitive-data-leaking-ai-use/</w:t>
        </w:r>
      </w:hyperlink>
      <w:r>
        <w:t xml:space="preserve"> - Explains Harmonic Security's unique approach to data protection using pre-trained language models and its impact on user guidance and security teams.</w:t>
      </w:r>
      <w:r/>
    </w:p>
    <w:p>
      <w:pPr>
        <w:pStyle w:val="ListNumber"/>
        <w:spacing w:line="240" w:lineRule="auto"/>
        <w:ind w:left="720"/>
      </w:pPr>
      <w:r/>
      <w:hyperlink r:id="rId11">
        <w:r>
          <w:rPr>
            <w:color w:val="0000EE"/>
            <w:u w:val="single"/>
          </w:rPr>
          <w:t>https://www.securityweek.com/harmonic-raises-17-5m-to-defend-against-ai-data-harvesting/</w:t>
        </w:r>
      </w:hyperlink>
      <w:r>
        <w:t xml:space="preserve"> - Highlights the company's innovative strategy for data protection and its ability to detect sensitive data accurately in milliseconds.</w:t>
      </w:r>
      <w:r/>
    </w:p>
    <w:p>
      <w:pPr>
        <w:pStyle w:val="ListNumber"/>
        <w:spacing w:line="240" w:lineRule="auto"/>
        <w:ind w:left="720"/>
      </w:pPr>
      <w:r/>
      <w:hyperlink r:id="rId14">
        <w:r>
          <w:rPr>
            <w:color w:val="0000EE"/>
            <w:u w:val="single"/>
          </w:rPr>
          <w:t>https://finance.yahoo.com/news/harmonic-security-raises-17-5-120100792.html</w:t>
        </w:r>
      </w:hyperlink>
      <w:r>
        <w:t xml:space="preserve"> - Mentions the involvement of CISOs like Mark Sutton and Rinki Sethi, and the company's recognition as a finalist in the RSA Innovation Sandbox.</w:t>
      </w:r>
      <w:r/>
    </w:p>
    <w:p>
      <w:pPr>
        <w:pStyle w:val="ListNumber"/>
        <w:spacing w:line="240" w:lineRule="auto"/>
        <w:ind w:left="720"/>
      </w:pPr>
      <w:r/>
      <w:hyperlink r:id="rId13">
        <w:r>
          <w:rPr>
            <w:color w:val="0000EE"/>
            <w:u w:val="single"/>
          </w:rPr>
          <w:t>https://www.harmonic.security/blog-posts/harmonic-security-raises-17-5-million-series-a-to-accelerate-zero-touch-data-protection-to-market</w:t>
        </w:r>
      </w:hyperlink>
      <w:r>
        <w:t xml:space="preserve"> - Details the company's plans to use the funding for engineering and market outreach, and the current workforce of 30 across the US and UK.</w:t>
      </w:r>
      <w:r/>
    </w:p>
    <w:p>
      <w:pPr>
        <w:pStyle w:val="ListNumber"/>
        <w:spacing w:line="240" w:lineRule="auto"/>
        <w:ind w:left="720"/>
      </w:pPr>
      <w:r/>
      <w:hyperlink r:id="rId10">
        <w:r>
          <w:rPr>
            <w:color w:val="0000EE"/>
            <w:u w:val="single"/>
          </w:rPr>
          <w:t>https://siliconangle.com/2024/10/02/harmonic-security-raises-17-5m-protect-sensitive-data-leaking-ai-use/</w:t>
        </w:r>
      </w:hyperlink>
      <w:r>
        <w:t xml:space="preserve"> - Quotes Alastair Paterson on the inadequacies of legacy data protection tools and the company's aim to redefine the data protection sector.</w:t>
      </w:r>
      <w:r/>
    </w:p>
    <w:p>
      <w:pPr>
        <w:pStyle w:val="ListNumber"/>
        <w:spacing w:line="240" w:lineRule="auto"/>
        <w:ind w:left="720"/>
      </w:pPr>
      <w:r/>
      <w:hyperlink r:id="rId14">
        <w:r>
          <w:rPr>
            <w:color w:val="0000EE"/>
            <w:u w:val="single"/>
          </w:rPr>
          <w:t>https://finance.yahoo.com/news/harmonic-security-raises-17-5-120100792.html</w:t>
        </w:r>
      </w:hyperlink>
      <w:r>
        <w:t xml:space="preserve"> - Mentions T.J. Rylander joining Harmonic's board and the company's strategic positioning in the data protection sector.</w:t>
      </w:r>
      <w:r/>
    </w:p>
    <w:p>
      <w:pPr>
        <w:pStyle w:val="ListNumber"/>
        <w:spacing w:line="240" w:lineRule="auto"/>
        <w:ind w:left="720"/>
      </w:pPr>
      <w:r/>
      <w:hyperlink r:id="rId15">
        <w:r>
          <w:rPr>
            <w:color w:val="0000EE"/>
            <w:u w:val="single"/>
          </w:rPr>
          <w:t>https://tech.eu/2024/10/02/harmonic-security-raises-17-5m-series-a-for-zero-touch-data-protection/</w:t>
        </w:r>
      </w:hyperlink>
      <w:r>
        <w:t xml:space="preserve"> - Please view link - unable to able to access data</w:t>
      </w:r>
      <w:r/>
    </w:p>
    <w:p>
      <w:pPr>
        <w:pStyle w:val="ListNumber"/>
        <w:spacing w:line="240" w:lineRule="auto"/>
        <w:ind w:left="720"/>
      </w:pPr>
      <w:r/>
      <w:hyperlink r:id="rId16">
        <w:r>
          <w:rPr>
            <w:color w:val="0000EE"/>
            <w:u w:val="single"/>
          </w:rPr>
          <w:t>https://siliconvalleyjournals.com/rogo-series-a-funding-to-advance-ai-powered-solutions-for-wall-street/?utm_source=rss&amp;utm_medium=rss&amp;utm_campaign=rogo-series-a-funding-to-advance-ai-powered-solutions-for-wall-street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angle.com/2024/10/02/harmonic-security-raises-17-5m-protect-sensitive-data-leaking-ai-use/" TargetMode="External"/><Relationship Id="rId11" Type="http://schemas.openxmlformats.org/officeDocument/2006/relationships/hyperlink" Target="https://www.securityweek.com/harmonic-raises-17-5m-to-defend-against-ai-data-harvesting/" TargetMode="External"/><Relationship Id="rId12" Type="http://schemas.openxmlformats.org/officeDocument/2006/relationships/hyperlink" Target="https://fintech.global/2024/10/03/harmonic-security-secures-17-5m-in-series-a-to-transform-data-protection/" TargetMode="External"/><Relationship Id="rId13" Type="http://schemas.openxmlformats.org/officeDocument/2006/relationships/hyperlink" Target="https://www.harmonic.security/blog-posts/harmonic-security-raises-17-5-million-series-a-to-accelerate-zero-touch-data-protection-to-market" TargetMode="External"/><Relationship Id="rId14" Type="http://schemas.openxmlformats.org/officeDocument/2006/relationships/hyperlink" Target="https://finance.yahoo.com/news/harmonic-security-raises-17-5-120100792.html" TargetMode="External"/><Relationship Id="rId15" Type="http://schemas.openxmlformats.org/officeDocument/2006/relationships/hyperlink" Target="https://tech.eu/2024/10/02/harmonic-security-raises-17-5m-series-a-for-zero-touch-data-protection/" TargetMode="External"/><Relationship Id="rId16" Type="http://schemas.openxmlformats.org/officeDocument/2006/relationships/hyperlink" Target="https://siliconvalleyjournals.com/rogo-series-a-funding-to-advance-ai-powered-solutions-for-wall-street/?utm_source=rss&amp;utm_medium=rss&amp;utm_campaign=rogo-series-a-funding-to-advance-ai-powered-solutions-for-wall-stre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