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Moveworks launches Agentic Automation to transform AI agent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Moveworks, a prominent name in the field of generative AI for employee support, recently unveiled its latest innovation, Agentic Automation. This pioneering platform aims to revolutionise the creation of complex AI automations by providing developers with the means to build powerful AI agents more efficiently than ever before. The announcement marks a significant stride in AI technology, shifting away from traditional automation platforms and tools.</w:t>
      </w:r>
      <w:r/>
    </w:p>
    <w:p>
      <w:r/>
      <w:r>
        <w:t>The core distinction of Agentic Automation lies in its capability to address one of the primary challenges encountered by current AI development platforms. Traditional platforms often rely on rigid commands and structured inputs, typified by integration tools such as iPaaS, which are not congenial to the flexible and often ambiguous nature of natural language—the primary mode of operation for AI agents. Moveworks' new platform bypasses these limitations by allowing AI systems to interpret and act on imprecise natural language prompts with precision.</w:t>
      </w:r>
      <w:r/>
    </w:p>
    <w:p>
      <w:r/>
      <w:r>
        <w:t>Central to this innovation are several key features:</w:t>
      </w:r>
      <w:r/>
    </w:p>
    <w:p>
      <w:r/>
      <w:r>
        <w:t xml:space="preserve">1. </w:t>
      </w:r>
      <w:r>
        <w:rPr>
          <w:b/>
        </w:rPr>
        <w:t>Manifest Generator</w:t>
      </w:r>
      <w:r>
        <w:t>: This tool enhances interaction with Large Language Models (LLMs) by analysing plugins—referred to as agentic automations—generating a precise manifest, and fine-tuning prompts. This ensures that AI agents can better understand and differentiate between various plugins to map them effectively to user requests.</w:t>
      </w:r>
      <w:r/>
    </w:p>
    <w:p>
      <w:r/>
      <w:r>
        <w:t xml:space="preserve">2. </w:t>
      </w:r>
      <w:r>
        <w:rPr>
          <w:b/>
        </w:rPr>
        <w:t>Slot Resolvers</w:t>
      </w:r>
      <w:r>
        <w:t>: Designed to translate natural language into dependable, API-friendly identifiers, this feature empowers AI agents to accurately recognise business objects. For example, it can convert an informal request like "the ACME account" into its specific Salesforce ID, facilitating the successful execution of tasks.</w:t>
      </w:r>
      <w:r/>
    </w:p>
    <w:p>
      <w:r/>
      <w:r>
        <w:t xml:space="preserve">3. </w:t>
      </w:r>
      <w:r>
        <w:rPr>
          <w:b/>
        </w:rPr>
        <w:t>Policy Validators</w:t>
      </w:r>
      <w:r>
        <w:t>: These serve as an additional safeguard within the Reasoning Engine, ensuring that business rules are upheld even in situations where LLMs could misinterpret instructions or be manipulated. For instance, they can enforce rules such as the maximum size of a meeting room booking or expenditure limits requiring justification.</w:t>
      </w:r>
      <w:r/>
    </w:p>
    <w:p>
      <w:r/>
      <w:r>
        <w:t xml:space="preserve">4. </w:t>
      </w:r>
      <w:r>
        <w:rPr>
          <w:b/>
        </w:rPr>
        <w:t>Action Orchestrator</w:t>
      </w:r>
      <w:r>
        <w:t>: This component acts as a tightly integrated platform informing the Reasoning Engine about the status of actions—whether planned, in-progress, or completed—allowing developers to concentrate on building effective prototypes while the engine manages dialogue generation, edge cases, and potential failures.</w:t>
      </w:r>
      <w:r/>
    </w:p>
    <w:p>
      <w:r/>
      <w:r>
        <w:t>Varun Singh, President and Co-founder of Moveworks, highlighted the limitations of traditional automation tools in relation to AI agents, advocating for a novel platform designed particularly for developing such agents. According to Singh, Agentic Automation empowers developers with unprecedented control to craft and deploy sophisticated workflows that are scalable across entire organisations, circumventing the typical constraints posed by external integration requirements.</w:t>
      </w:r>
      <w:r/>
    </w:p>
    <w:p>
      <w:r/>
      <w:r>
        <w:t>Furthermore, the new platform integrates seamlessly with Moveworks' Copilot, a feature-rich generative AI engine equipped to handle a variety of agentic use cases. This integration not only extends the capabilities of the Copilot but also simplifies operational processes by syncing with commonly used collaboration tools like Microsoft Teams and Slack.</w:t>
      </w:r>
      <w:r/>
    </w:p>
    <w:p>
      <w:r/>
      <w:r>
        <w:t>Agentic Automation forms part of Moveworks' broader Creator Studio offering, which is designed to enable developers to create advanced AI workflows with enhanced speed and accuracy. Offered at no extra cost to current Moveworks clients, Agentic Automation is poised to set a new standard in the realm of AI development, providing the flexibility and resources necessary to support different organisational departments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https://siliconangle.com/2024/10/01/moveworks-rolls-automation-platform-building-ai-agents/</w:t>
        </w:r>
      </w:hyperlink>
      <w:r>
        <w:t xml:space="preserve"> - Corroborates the launch of Agentic Automation and its distinction from traditional automation platforms, including the use of natural language inputs and the integration with Moveworks Copilot.</w:t>
      </w:r>
      <w:r/>
    </w:p>
    <w:p>
      <w:pPr>
        <w:pStyle w:val="ListNumber"/>
        <w:spacing w:line="240" w:lineRule="auto"/>
        <w:ind w:left="720"/>
      </w:pPr>
      <w:r/>
      <w:hyperlink r:id="rId11">
        <w:r>
          <w:rPr>
            <w:color w:val="0000EE"/>
            <w:u w:val="single"/>
          </w:rPr>
          <w:t>https://www.moveworks.com/us/en/resources/blog/ai-reasoning-engine-moveworks</w:t>
        </w:r>
      </w:hyperlink>
      <w:r>
        <w:t xml:space="preserve"> - Explains the role of the Moveworks Reasoning Engine in agentic AI, including its ability to understand user objectives, develop plans, and execute actions.</w:t>
      </w:r>
      <w:r/>
    </w:p>
    <w:p>
      <w:pPr>
        <w:pStyle w:val="ListNumber"/>
        <w:spacing w:line="240" w:lineRule="auto"/>
        <w:ind w:left="720"/>
      </w:pPr>
      <w:r/>
      <w:hyperlink r:id="rId12">
        <w:r>
          <w:rPr>
            <w:color w:val="0000EE"/>
            <w:u w:val="single"/>
          </w:rPr>
          <w:t>https://www.businesswire.com/news/home/20241001384207/en/Moveworks-Launches-Agentic-Automation-A-First-of-its-Kind-Solution-for-Building-AI-Agents</w:t>
        </w:r>
      </w:hyperlink>
      <w:r>
        <w:t xml:space="preserve"> - Details the key features of Agentic Automation, such as the Manifest Generator, Slot Resolvers, Policy Validators, and Action Orchestrator, and how they address the limitations of traditional automation tools.</w:t>
      </w:r>
      <w:r/>
    </w:p>
    <w:p>
      <w:pPr>
        <w:pStyle w:val="ListNumber"/>
        <w:spacing w:line="240" w:lineRule="auto"/>
        <w:ind w:left="720"/>
      </w:pPr>
      <w:r/>
      <w:hyperlink r:id="rId13">
        <w:r>
          <w:rPr>
            <w:color w:val="0000EE"/>
            <w:u w:val="single"/>
          </w:rPr>
          <w:t>https://www.moveworks.com/us/en/resources/white-papers/unleash-ai-agents-with-agentic-automation-engine</w:t>
        </w:r>
      </w:hyperlink>
      <w:r>
        <w:t xml:space="preserve"> - Provides an overview of how Agentic Automation bridges the gap between AI agents and business systems, enabling faster development and simplified processes.</w:t>
      </w:r>
      <w:r/>
    </w:p>
    <w:p>
      <w:pPr>
        <w:pStyle w:val="ListNumber"/>
        <w:spacing w:line="240" w:lineRule="auto"/>
        <w:ind w:left="720"/>
      </w:pPr>
      <w:r/>
      <w:hyperlink r:id="rId14">
        <w:r>
          <w:rPr>
            <w:color w:val="0000EE"/>
            <w:u w:val="single"/>
          </w:rPr>
          <w:t>https://insideainews.com/2024/10/02/moveworks-launches-agentic-automation-a-platform-for-building-ai-agents/</w:t>
        </w:r>
      </w:hyperlink>
      <w:r>
        <w:t xml:space="preserve"> - Supports the claim that Agentic Automation is a first-of-its-kind platform designed to replace traditional automation tools and integrate with collaboration tools like Microsoft Teams and Slack.</w:t>
      </w:r>
      <w:r/>
    </w:p>
    <w:p>
      <w:pPr>
        <w:pStyle w:val="ListNumber"/>
        <w:spacing w:line="240" w:lineRule="auto"/>
        <w:ind w:left="720"/>
      </w:pPr>
      <w:r/>
      <w:hyperlink r:id="rId10">
        <w:r>
          <w:rPr>
            <w:color w:val="0000EE"/>
            <w:u w:val="single"/>
          </w:rPr>
          <w:t>https://siliconangle.com/2024/10/01/moveworks-rolls-automation-platform-building-ai-agents/</w:t>
        </w:r>
      </w:hyperlink>
      <w:r>
        <w:t xml:space="preserve"> - Explains the role of the Manifest Generator in enhancing interaction with LLMs and generating precise manifests for plugins.</w:t>
      </w:r>
      <w:r/>
    </w:p>
    <w:p>
      <w:pPr>
        <w:pStyle w:val="ListNumber"/>
        <w:spacing w:line="240" w:lineRule="auto"/>
        <w:ind w:left="720"/>
      </w:pPr>
      <w:r/>
      <w:hyperlink r:id="rId12">
        <w:r>
          <w:rPr>
            <w:color w:val="0000EE"/>
            <w:u w:val="single"/>
          </w:rPr>
          <w:t>https://www.businesswire.com/news/home/20241001384207/en/Moveworks-Launches-Agentic-Automation-A-First-of-its-Kind-Solution-for-Building-AI-Agents</w:t>
        </w:r>
      </w:hyperlink>
      <w:r>
        <w:t xml:space="preserve"> - Details the function of Slot Resolvers in translating natural language into API-friendly IDs, such as converting 'the ACME account' into its Salesforce ID.</w:t>
      </w:r>
      <w:r/>
    </w:p>
    <w:p>
      <w:pPr>
        <w:pStyle w:val="ListNumber"/>
        <w:spacing w:line="240" w:lineRule="auto"/>
        <w:ind w:left="720"/>
      </w:pPr>
      <w:r/>
      <w:hyperlink r:id="rId14">
        <w:r>
          <w:rPr>
            <w:color w:val="0000EE"/>
            <w:u w:val="single"/>
          </w:rPr>
          <w:t>https://insideainews.com/2024/10/02/moveworks-launches-agentic-automation-a-platform-for-building-ai-agents/</w:t>
        </w:r>
      </w:hyperlink>
      <w:r>
        <w:t xml:space="preserve"> - Describes the role of Policy Validators in ensuring business rules are upheld and preventing misinterpretation or manipulation of LLM instructions.</w:t>
      </w:r>
      <w:r/>
    </w:p>
    <w:p>
      <w:pPr>
        <w:pStyle w:val="ListNumber"/>
        <w:spacing w:line="240" w:lineRule="auto"/>
        <w:ind w:left="720"/>
      </w:pPr>
      <w:r/>
      <w:hyperlink r:id="rId11">
        <w:r>
          <w:rPr>
            <w:color w:val="0000EE"/>
            <w:u w:val="single"/>
          </w:rPr>
          <w:t>https://www.moveworks.com/us/en/resources/blog/ai-reasoning-engine-moveworks</w:t>
        </w:r>
      </w:hyperlink>
      <w:r>
        <w:t xml:space="preserve"> - Explains how the Action Orchestrator informs the Reasoning Engine about action statuses and allows developers to focus on building prototypes while the engine manages dialogue and edge cases.</w:t>
      </w:r>
      <w:r/>
    </w:p>
    <w:p>
      <w:pPr>
        <w:pStyle w:val="ListNumber"/>
        <w:spacing w:line="240" w:lineRule="auto"/>
        <w:ind w:left="720"/>
      </w:pPr>
      <w:r/>
      <w:hyperlink r:id="rId10">
        <w:r>
          <w:rPr>
            <w:color w:val="0000EE"/>
            <w:u w:val="single"/>
          </w:rPr>
          <w:t>https://siliconangle.com/2024/10/01/moveworks-rolls-automation-platform-building-ai-agents/</w:t>
        </w:r>
      </w:hyperlink>
      <w:r>
        <w:t xml:space="preserve"> - Quotes Varun Singh on the limitations of traditional automation tools for AI agents and the benefits of Agentic Automation in building scalable workflows.</w:t>
      </w:r>
      <w:r/>
    </w:p>
    <w:p>
      <w:pPr>
        <w:pStyle w:val="ListNumber"/>
        <w:spacing w:line="240" w:lineRule="auto"/>
        <w:ind w:left="720"/>
      </w:pPr>
      <w:r/>
      <w:hyperlink r:id="rId14">
        <w:r>
          <w:rPr>
            <w:color w:val="0000EE"/>
            <w:u w:val="single"/>
          </w:rPr>
          <w:t>https://insideainews.com/2024/10/02/moveworks-launches-agentic-automation-a-platform-for-building-ai-agents/</w:t>
        </w:r>
      </w:hyperlink>
      <w:r>
        <w:t xml:space="preserve"> - Mentions that Agentic Automation is part of Moveworks' Creator Studio offering and is available at no extra cost to current clients, enhancing their ability to create advanced AI workflows.</w:t>
      </w:r>
      <w:r/>
    </w:p>
    <w:p>
      <w:pPr>
        <w:pStyle w:val="ListNumber"/>
        <w:spacing w:line="240" w:lineRule="auto"/>
        <w:ind w:left="720"/>
      </w:pPr>
      <w:r/>
      <w:hyperlink r:id="rId15">
        <w:r>
          <w:rPr>
            <w:color w:val="0000EE"/>
            <w:u w:val="single"/>
          </w:rPr>
          <w:t>https://insideainews.com/2024/10/02/moveworks-launches-agentic-automation-a-first-of-its-kind-platform-for-building-ai-agents/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angle.com/2024/10/01/moveworks-rolls-automation-platform-building-ai-agents/" TargetMode="External"/><Relationship Id="rId11" Type="http://schemas.openxmlformats.org/officeDocument/2006/relationships/hyperlink" Target="https://www.moveworks.com/us/en/resources/blog/ai-reasoning-engine-moveworks" TargetMode="External"/><Relationship Id="rId12" Type="http://schemas.openxmlformats.org/officeDocument/2006/relationships/hyperlink" Target="https://www.businesswire.com/news/home/20241001384207/en/Moveworks-Launches-Agentic-Automation-A-First-of-its-Kind-Solution-for-Building-AI-Agents" TargetMode="External"/><Relationship Id="rId13" Type="http://schemas.openxmlformats.org/officeDocument/2006/relationships/hyperlink" Target="https://www.moveworks.com/us/en/resources/white-papers/unleash-ai-agents-with-agentic-automation-engine" TargetMode="External"/><Relationship Id="rId14" Type="http://schemas.openxmlformats.org/officeDocument/2006/relationships/hyperlink" Target="https://insideainews.com/2024/10/02/moveworks-launches-agentic-automation-a-platform-for-building-ai-agents/" TargetMode="External"/><Relationship Id="rId15" Type="http://schemas.openxmlformats.org/officeDocument/2006/relationships/hyperlink" Target="https://insideainews.com/2024/10/02/moveworks-launches-agentic-automation-a-first-of-its-kind-platform-for-building-ai-ag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