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DevDay unveils technical enhancements amid broader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OpenAI's DevDay Unveils Technical Enhancements Amid Broader Challenges</w:t>
      </w:r>
      <w:r/>
    </w:p>
    <w:p>
      <w:r/>
      <w:r>
        <w:t>SAN FRANCISCO, CA - OpenAI recently hosted its DevDay in San Francisco, launching several new technical features but raising questions about its broader development trajectory. The event marked a notable shift from the previous year. Unlike the boisterous enthusiasm of CEO Sam Altman last year, this year’s keynote was understated and missed Altman's presence entirely. Instead, Olivier Godement, head of platform product, led the event.</w:t>
      </w:r>
      <w:r/>
    </w:p>
    <w:p>
      <w:r/>
      <w:r>
        <w:t>While OpenAI used this opportunity to announce the release of a real-time voice API and vision fine-tuning for their GPT-4o model, enabling developers to tap into the model using image inputs, the focus was narrowed. Further, OpenAI introduced model distillation to optimise smaller models based on the structure of larger ones like GPT-4o. This comes as part of a series of DevDays, with the next events scheduled in London this month and Singapore in November.</w:t>
      </w:r>
      <w:r/>
    </w:p>
    <w:p>
      <w:r/>
      <w:r>
        <w:t>However, the 60-minute presentation left some disappointed as it did not offer any updates on other anticipated projects. Essential developments including the successor to the image generator DALL-E 3, updates on the Voice Engine preview, and a timeline for the Sora video generator or the Media Manager app were notably absent. When asked for comments, OpenAI stated they are gradually expanding the Voice Engine preview to select partners and that Media Manager is still under development.</w:t>
      </w:r>
      <w:r/>
    </w:p>
    <w:p>
      <w:r/>
      <w:r>
        <w:t>Speculation about OpenAI’s operational bandwidth grew due to reports indicating racing timelines for safety evaluations of its GPT-4o, with just nine days allocated. Concerns were also raised internally about the readiness of some projects, including the company’s first "reasoning" model. Amid these challenges, OpenAI continues its aggressive pursuit of a $6.5 billion funding round, even as some products face criticism for underperformance or delays.</w:t>
      </w:r>
      <w:r/>
    </w:p>
    <w:p>
      <w:r/>
      <w:r>
        <w:rPr>
          <w:b/>
        </w:rPr>
        <w:t>California's AI Landscape Sees Legislative Activity</w:t>
      </w:r>
      <w:r/>
    </w:p>
    <w:p>
      <w:r/>
      <w:r>
        <w:t>In related industry news, California Governor Gavin Newsom vetoed SB 1047, a prominent bill aimed at regulating AI development, labelling it as well-intentioned but insufficient for public protection. Instead, Newsom approved several other laws that introduce regulations on AI training data disclosures and tackle issues such as deepfake content.</w:t>
      </w:r>
      <w:r/>
    </w:p>
    <w:p>
      <w:r/>
      <w:r>
        <w:rPr>
          <w:b/>
        </w:rPr>
        <w:t>Shifts in the AI Sector and New Ventures</w:t>
      </w:r>
      <w:r/>
    </w:p>
    <w:p>
      <w:r/>
      <w:r>
        <w:t>Elsewhere in the tech landscape, Y Combinator faced critique for backing PearAI, a project alleged to have cloned an open-source initiative. Meanwhile, Microsoft’s AI Copilot received enhancements, such as improved cognitive processing capabilities. In a separate development, Durk Kingma, a lesser-known OpenAI co-founder, joined Anthropic, though his new role remains unspecified.</w:t>
      </w:r>
      <w:r/>
    </w:p>
    <w:p>
      <w:r/>
      <w:r>
        <w:rPr>
          <w:b/>
        </w:rPr>
        <w:t>Privacy Concerns with Meta’s Ray-Bans and Raspberry Pi’s New Release</w:t>
      </w:r>
      <w:r/>
    </w:p>
    <w:p>
      <w:r/>
      <w:r>
        <w:t>Meta's Ray-Bans, equipped with AI capabilities and a forward-facing camera, have raised potential privacy concerns regarding the use of customer photos for model training. Additionally, Raspberry Pi unveiled a new AI Camera designed with integrated AI processing capabilities.</w:t>
      </w:r>
      <w:r/>
    </w:p>
    <w:p>
      <w:r/>
      <w:r>
        <w:rPr>
          <w:b/>
        </w:rPr>
        <w:t>Research and Development Updates</w:t>
      </w:r>
      <w:r/>
    </w:p>
    <w:p>
      <w:r/>
      <w:r>
        <w:t>An analysis by Uplevel has cast doubt on the productivity promises of AI coding platforms like GitHub’s Copilot, suggesting such tools may actually increase the rate of bugs. Despite these concerns, AI-powered assistive tools remain popular among developers and businesses alike, with significant adoption rates reported.</w:t>
      </w:r>
      <w:r/>
    </w:p>
    <w:p>
      <w:r/>
      <w:r>
        <w:t>In a competitive thrust, MIT spinoff Liquid AI announced its Liquid Foundation Models (LFMs), which advocates claim reduce memory usage compared to traditional transformer models, thereby processing larger data sequences more efficiently.</w:t>
      </w:r>
      <w:r/>
    </w:p>
    <w:p>
      <w:r/>
      <w:r>
        <w:rPr>
          <w:b/>
        </w:rPr>
        <w:t>Cerebras' Public Offering Efforts</w:t>
      </w:r>
      <w:r/>
    </w:p>
    <w:p>
      <w:r/>
      <w:r>
        <w:t>In a notable corporate development, San Francisco's Cerebras has filed to go public. Specialising in AI hardware and competing with giants like Nvidia, Cerebras claims superior performance of their chips. However, the company has yet to convert these advantages into profitability, having reported significant losses in recent fiscal periods. Cerebras looks to potentially raise up to $1 billion from the IPO, having amassed $715 million in venture funding to date.</w:t>
      </w:r>
      <w:r/>
    </w:p>
    <w:p>
      <w:r/>
      <w:r>
        <w:t>As OpenAI and other industry players navigate through financial and technological challenges, the AI sector remains a focal point of innovation and scrutiny. As these developments unfold, they exemplify the rapid evolution and competitive nature of AI technological advancements and regulatory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https://neosmart.ai/openai-introduces-four-new-features-at-developer-conference/</w:t>
        </w:r>
      </w:hyperlink>
      <w:r>
        <w:t xml:space="preserve"> - Corroborates the introduction of new features such as Realtime API, Vision Fine-Tuning, Prompt Caching, and Model Distillation at OpenAI's DevDay.</w:t>
      </w:r>
      <w:r/>
    </w:p>
    <w:p>
      <w:pPr>
        <w:pStyle w:val="ListNumber"/>
        <w:spacing w:line="240" w:lineRule="auto"/>
        <w:ind w:left="720"/>
      </w:pPr>
      <w:r/>
      <w:hyperlink r:id="rId11">
        <w:r>
          <w:rPr>
            <w:color w:val="0000EE"/>
            <w:u w:val="single"/>
          </w:rPr>
          <w:t>https://openai.com/index/new-models-and-developer-products-announced-at-devday/</w:t>
        </w:r>
      </w:hyperlink>
      <w:r>
        <w:t xml:space="preserve"> - Provides context on previous DevDay announcements, including GPT-4 Turbo and other developer products, highlighting the evolutionary steps in OpenAI's offerings.</w:t>
      </w:r>
      <w:r/>
    </w:p>
    <w:p>
      <w:pPr>
        <w:pStyle w:val="ListNumber"/>
        <w:spacing w:line="240" w:lineRule="auto"/>
        <w:ind w:left="720"/>
      </w:pPr>
      <w:r/>
      <w:hyperlink r:id="rId12">
        <w:r>
          <w:rPr>
            <w:color w:val="0000EE"/>
            <w:u w:val="single"/>
          </w:rPr>
          <w:t>https://www.tribalscale.com/thought-leadership/blog/openais-devday-unveils-cutting-edge-ai-advancements</w:t>
        </w:r>
      </w:hyperlink>
      <w:r>
        <w:t xml:space="preserve"> - Supports the introduction of features like JSON Mode, reproducible outputs, and enhanced world knowledge updates, showcasing OpenAI's commitment to AI advancements.</w:t>
      </w:r>
      <w:r/>
    </w:p>
    <w:p>
      <w:pPr>
        <w:pStyle w:val="ListNumber"/>
        <w:spacing w:line="240" w:lineRule="auto"/>
        <w:ind w:left="720"/>
      </w:pPr>
      <w:r/>
      <w:hyperlink r:id="rId13">
        <w:r>
          <w:rPr>
            <w:color w:val="0000EE"/>
            <w:u w:val="single"/>
          </w:rPr>
          <w:t>https://indianexpress.com/article/technology/artificial-intelligence/openai-devday-2024-four-new-features-to-make-ai-more-affordable-and-accessible-9601486/</w:t>
        </w:r>
      </w:hyperlink>
      <w:r>
        <w:t xml:space="preserve"> - Details the new features announced at OpenAI DevDay 2024, including Realtime API, Vision Fine-Tuning, Prompt Caching, and Model Distillation, and their implications for developers.</w:t>
      </w:r>
      <w:r/>
    </w:p>
    <w:p>
      <w:pPr>
        <w:pStyle w:val="ListNumber"/>
        <w:spacing w:line="240" w:lineRule="auto"/>
        <w:ind w:left="720"/>
      </w:pPr>
      <w:r/>
      <w:hyperlink r:id="rId14">
        <w:r>
          <w:rPr>
            <w:color w:val="0000EE"/>
            <w:u w:val="single"/>
          </w:rPr>
          <w:t>https://content.techgig.com/technology/openai-devday-2024-reveals-new-developer-tools-and-improvements-check-here/articleshow/113897396.cms</w:t>
        </w:r>
      </w:hyperlink>
      <w:r>
        <w:t xml:space="preserve"> - Corroborates the introduction of Realtime API, Vision Fine-Tuning, Prompt Caching, and Model Distillation, and discusses the cost-effectiveness and efficiency of these new tools.</w:t>
      </w:r>
      <w:r/>
    </w:p>
    <w:p>
      <w:pPr>
        <w:pStyle w:val="ListNumber"/>
        <w:spacing w:line="240" w:lineRule="auto"/>
        <w:ind w:left="720"/>
      </w:pPr>
      <w:r/>
      <w:hyperlink r:id="rId10">
        <w:r>
          <w:rPr>
            <w:color w:val="0000EE"/>
            <w:u w:val="single"/>
          </w:rPr>
          <w:t>https://neosmart.ai/openai-introduces-four-new-features-at-developer-conference/</w:t>
        </w:r>
      </w:hyperlink>
      <w:r>
        <w:t xml:space="preserve"> - Explains the focus on making AI more accessible and affordable, aligning with OpenAI's strategic shift highlighted during DevDay.</w:t>
      </w:r>
      <w:r/>
    </w:p>
    <w:p>
      <w:pPr>
        <w:pStyle w:val="ListNumber"/>
        <w:spacing w:line="240" w:lineRule="auto"/>
        <w:ind w:left="720"/>
      </w:pPr>
      <w:r/>
      <w:hyperlink r:id="rId12">
        <w:r>
          <w:rPr>
            <w:color w:val="0000EE"/>
            <w:u w:val="single"/>
          </w:rPr>
          <w:t>https://www.tribalscale.com/thought-leadership/blog/openais-devday-unveils-cutting-edge-ai-advancements</w:t>
        </w:r>
      </w:hyperlink>
      <w:r>
        <w:t xml:space="preserve"> - Discusses the enhanced world knowledge and retrieval capabilities of OpenAI's models, addressing the challenge of outdated information.</w:t>
      </w:r>
      <w:r/>
    </w:p>
    <w:p>
      <w:pPr>
        <w:pStyle w:val="ListNumber"/>
        <w:spacing w:line="240" w:lineRule="auto"/>
        <w:ind w:left="720"/>
      </w:pPr>
      <w:r/>
      <w:hyperlink r:id="rId13">
        <w:r>
          <w:rPr>
            <w:color w:val="0000EE"/>
            <w:u w:val="single"/>
          </w:rPr>
          <w:t>https://indianexpress.com/article/technology/artificial-intelligence/openai-devday-2024-four-new-features-to-make-ai-more-affordable-and-accessible-9601486/</w:t>
        </w:r>
      </w:hyperlink>
      <w:r>
        <w:t xml:space="preserve"> - Mentions the absence of updates on other anticipated projects like DALL-E 3 and the Sora video generator, reflecting the narrowed focus of the event.</w:t>
      </w:r>
      <w:r/>
    </w:p>
    <w:p>
      <w:pPr>
        <w:pStyle w:val="ListNumber"/>
        <w:spacing w:line="240" w:lineRule="auto"/>
        <w:ind w:left="720"/>
      </w:pPr>
      <w:r/>
      <w:hyperlink r:id="rId14">
        <w:r>
          <w:rPr>
            <w:color w:val="0000EE"/>
            <w:u w:val="single"/>
          </w:rPr>
          <w:t>https://content.techgig.com/technology/openai-devday-2024-reveals-new-developer-tools-and-improvements-check-here/articleshow/113897396.cms</w:t>
        </w:r>
      </w:hyperlink>
      <w:r>
        <w:t xml:space="preserve"> - Highlights the significant cost reductions and increased token volume, making AI more cost-effective for users and developers.</w:t>
      </w:r>
      <w:r/>
    </w:p>
    <w:p>
      <w:pPr>
        <w:pStyle w:val="ListNumber"/>
        <w:spacing w:line="240" w:lineRule="auto"/>
        <w:ind w:left="720"/>
      </w:pPr>
      <w:r/>
      <w:hyperlink r:id="rId10">
        <w:r>
          <w:rPr>
            <w:color w:val="0000EE"/>
            <w:u w:val="single"/>
          </w:rPr>
          <w:t>https://neosmart.ai/openai-introduces-four-new-features-at-developer-conference/</w:t>
        </w:r>
      </w:hyperlink>
      <w:r>
        <w:t xml:space="preserve"> - Details the model distillation feature, which allows developers to train smaller models using the outputs of larger models, optimizing resources.</w:t>
      </w:r>
      <w:r/>
    </w:p>
    <w:p>
      <w:pPr>
        <w:pStyle w:val="ListNumber"/>
        <w:spacing w:line="240" w:lineRule="auto"/>
        <w:ind w:left="720"/>
      </w:pPr>
      <w:r/>
      <w:hyperlink r:id="rId12">
        <w:r>
          <w:rPr>
            <w:color w:val="0000EE"/>
            <w:u w:val="single"/>
          </w:rPr>
          <w:t>https://www.tribalscale.com/thought-leadership/blog/openais-devday-unveils-cutting-edge-ai-advancements</w:t>
        </w:r>
      </w:hyperlink>
      <w:r>
        <w:t xml:space="preserve"> - Discusses the broader implications of OpenAI's DevDay announcements, including the potential for widespread integration of AI across various industries.</w:t>
      </w:r>
      <w:r/>
    </w:p>
    <w:p>
      <w:pPr>
        <w:pStyle w:val="ListNumber"/>
        <w:spacing w:line="240" w:lineRule="auto"/>
        <w:ind w:left="720"/>
      </w:pPr>
      <w:r/>
      <w:hyperlink r:id="rId15">
        <w:r>
          <w:rPr>
            <w:color w:val="0000EE"/>
            <w:u w:val="single"/>
          </w:rPr>
          <w:t>https://techcrunch.com/2024/10/02/this-week-in-ai-openai-is-stretched-thin/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osmart.ai/openai-introduces-four-new-features-at-developer-conference/" TargetMode="External"/><Relationship Id="rId11" Type="http://schemas.openxmlformats.org/officeDocument/2006/relationships/hyperlink" Target="https://openai.com/index/new-models-and-developer-products-announced-at-devday/" TargetMode="External"/><Relationship Id="rId12" Type="http://schemas.openxmlformats.org/officeDocument/2006/relationships/hyperlink" Target="https://www.tribalscale.com/thought-leadership/blog/openais-devday-unveils-cutting-edge-ai-advancements" TargetMode="External"/><Relationship Id="rId13" Type="http://schemas.openxmlformats.org/officeDocument/2006/relationships/hyperlink" Target="https://indianexpress.com/article/technology/artificial-intelligence/openai-devday-2024-four-new-features-to-make-ai-more-affordable-and-accessible-9601486/" TargetMode="External"/><Relationship Id="rId14" Type="http://schemas.openxmlformats.org/officeDocument/2006/relationships/hyperlink" Target="https://content.techgig.com/technology/openai-devday-2024-reveals-new-developer-tools-and-improvements-check-here/articleshow/113897396.cms" TargetMode="External"/><Relationship Id="rId15" Type="http://schemas.openxmlformats.org/officeDocument/2006/relationships/hyperlink" Target="https://techcrunch.com/2024/10/02/this-week-in-ai-openai-is-stretched-th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