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PSI and Memorang form exclusive partnership to transform credentialing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PSI and Memorang Form Exclusive Partnership to Transform Credentialing with AI</w:t>
      </w:r>
      <w:r/>
    </w:p>
    <w:p>
      <w:r/>
      <w:r>
        <w:rPr>
          <w:b/>
        </w:rPr>
        <w:t>Olathe, KS – September 27, 2024</w:t>
      </w:r>
      <w:r>
        <w:t>: PSI Services LLC (PSI), renowned for its leadership in the credentialing sector, has embarked on a groundbreaking partnership with Memorang, a pioneering force in AI infrastructure for education. The exclusive collaboration aims to inject cutting-edge innovation into the credentialing industry, empowering organisations with advanced AI-driven test preparation and content generation tools.</w:t>
      </w:r>
      <w:r/>
    </w:p>
    <w:p>
      <w:r/>
      <w:r>
        <w:t>The alliance between PSI and Memorang seeks to develop organisations' own “AI box”—a dynamic model that evolves continuously through AI-driven data cycles, augmented by human oversight. This system is designed to boost efficiency and scalability while maintaining accuracy and relevance in content. Having proved its efficacy in PSI’s internal programmes, this technology is set for a wider launch, exclusively benefiting clients in the Certification and Licensure sectors.</w:t>
      </w:r>
      <w:r/>
    </w:p>
    <w:p>
      <w:r/>
      <w:r>
        <w:t>PSI CEO Janet Garcia expressed enthusiasm about the collaboration. "PSI is dedicated to enhancing tools for both test-takers and credentialing entities. Memorang's technology has astounded us with its rapid advancements in AI for credentialing. Thus, we've chosen to deepen our strategic partnership with Memorang, offering our clients sophisticated AI solutions for test preparation and content management."</w:t>
      </w:r>
      <w:r/>
    </w:p>
    <w:p>
      <w:r/>
      <w:r>
        <w:t>Security measures are a cornerstone of this partnership, ensuring robust data protection. The new system avails encrypted, securely stored data, tailored distinctly for each organisation and project. Clients can safely refine models using proprietary datasets, with strict access controls safeguarding sensitive information. These protocols meet top industry security standards, delivering peace of mind regarding data sanctity.</w:t>
      </w:r>
      <w:r/>
    </w:p>
    <w:p>
      <w:r/>
      <w:r>
        <w:t>Clients will experience newfound efficiencies in generating and managing content. With subject matter experts (SMEs) guiding the process, credentialing programmes can scale dynamically, adhering to updated standards. For example, healthcare credentialing can instantly integrate new guidelines, continuously auditing and updating content when laws or practices evolve, always prioritising accuracy and compliance.</w:t>
      </w:r>
      <w:r/>
    </w:p>
    <w:p>
      <w:r/>
      <w:r>
        <w:t>Memorang CEO Dr. Yermie Cohen conveyed the transformative possibilities of the partnership. "Our mission at Memorang is to extend the frontiers of applied AI in education. Partnering with PSI allows us to revolutionize credentialing via robust learning and assessment systems. From contractors, healthcare workers, pilots, to barbers; PSI influences crucial sectors. We're privileged to contribute to developing innovative content and learning frameworks that will enrich countless careers."</w:t>
      </w:r>
      <w:r/>
    </w:p>
    <w:p>
      <w:r/>
      <w:r>
        <w:t>Through this partnership, PSI can offer clients innovative features, including AI-enhanced performance analyses, comprehensive post-test reports, and personalised learning pathways. Such tools are designed for test-takers to unlock their potential, facilitated by flexible, AI-led learning experiences.</w:t>
      </w:r>
      <w:r/>
    </w:p>
    <w:p>
      <w:r/>
      <w:r>
        <w:t>Dr. Isabelle Gonthier, PSI's Chief Assessment Officer, further elaborated on the partnership's impact. "Memorang’s AI integration elevates our test development, enabling us to produce high-calibre content swiftly while upholding the rigour and integrity our clients expect. AI not only amplifies our test prep offerings but also ensures our content aligns with high standards of diversity and inclusion."</w:t>
      </w:r>
      <w:r/>
    </w:p>
    <w:p>
      <w:r/>
      <w:r>
        <w:t>By leveraging AI, clients can significantly upgrade their credentialing programmes, transforming outdated systems into adaptable engines for content generation. Memorang’s platform harnesses existing data to introduce advanced paradigms for AI-supported test and content development, always maintaining stringent data protection. Custom AI solutions tailored to client specifications promise rapid deployment and unparalleled value, heralding a future of innovation and accessibility in test content generation.</w:t>
      </w:r>
      <w:r/>
    </w:p>
    <w:p>
      <w:r/>
      <w:r>
        <w:rPr>
          <w:b/>
        </w:rPr>
        <w:t>About PSI</w:t>
      </w:r>
      <w:r/>
    </w:p>
    <w:p>
      <w:r/>
      <w:r>
        <w:t>PSI is a leader in testing services, administering over 28 million assessments annually to propel career and educational advancement. Known for its science-backed methodology, PSI ensures seamless and equitable testing experiences without compromising integrity or security, leveraging its global network.</w:t>
      </w:r>
      <w:r/>
    </w:p>
    <w:p>
      <w:r/>
      <w:r>
        <w:t>This partnership exemplifies PSI's commitment to harnessing technology for advancement in credentialing, ensuring that clients remain at the forefront of test management through innovative AI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https://pressat.co.uk/releases/psi-signs-agreement-with-memorang-to-revolutionize-test-preparation-and-exam-content-generation-with-ai-solutions-2d579bf9d8a6d1d1c20721fc0783b976/</w:t>
        </w:r>
      </w:hyperlink>
      <w:r>
        <w:t xml:space="preserve"> - Corroborates the partnership between PSI and Memorang to revolutionize test preparation and exam content generation using AI solutions.</w:t>
      </w:r>
      <w:r/>
    </w:p>
    <w:p>
      <w:pPr>
        <w:pStyle w:val="ListNumber"/>
        <w:spacing w:line="240" w:lineRule="auto"/>
        <w:ind w:left="720"/>
      </w:pPr>
      <w:r/>
      <w:hyperlink r:id="rId11">
        <w:r>
          <w:rPr>
            <w:color w:val="0000EE"/>
            <w:u w:val="single"/>
          </w:rPr>
          <w:t>https://smebulletin.com/psi-has-entered-into-an-agreement-with-memorang-to-transform-the-way-test-preparation-and-exam-content-is-generated-through-the-use-of-ai-solutions/</w:t>
        </w:r>
      </w:hyperlink>
      <w:r>
        <w:t xml:space="preserve"> - Supports the collaboration to transform test preparation and exam content generation through AI solutions.</w:t>
      </w:r>
      <w:r/>
    </w:p>
    <w:p>
      <w:pPr>
        <w:pStyle w:val="ListNumber"/>
        <w:spacing w:line="240" w:lineRule="auto"/>
        <w:ind w:left="720"/>
      </w:pPr>
      <w:r/>
      <w:hyperlink r:id="rId12">
        <w:r>
          <w:rPr>
            <w:color w:val="0000EE"/>
            <w:u w:val="single"/>
          </w:rPr>
          <w:t>https://www.businessmole.com/psi-and-memorang-join-forces-to-transform-test-preparation-and-generate-exam-content-using-ai-technology/</w:t>
        </w:r>
      </w:hyperlink>
      <w:r>
        <w:t xml:space="preserve"> - Confirms the partnership to meet the growing demand for innovation in the credentialing industry using AI technology.</w:t>
      </w:r>
      <w:r/>
    </w:p>
    <w:p>
      <w:pPr>
        <w:pStyle w:val="ListNumber"/>
        <w:spacing w:line="240" w:lineRule="auto"/>
        <w:ind w:left="720"/>
      </w:pPr>
      <w:r/>
      <w:hyperlink r:id="rId13">
        <w:r>
          <w:rPr>
            <w:color w:val="0000EE"/>
            <w:u w:val="single"/>
          </w:rPr>
          <w:t>https://kalkinemedia.com/uk/news/business-finance/psi-signs-agreement-with-memorang-to-revolutionize-test-preparation-and-exam-content-generation-with-ai-solutions</w:t>
        </w:r>
      </w:hyperlink>
      <w:r>
        <w:t xml:space="preserve"> - Details the agreement to revolutionize test preparation and exam content generation with AI solutions.</w:t>
      </w:r>
      <w:r/>
    </w:p>
    <w:p>
      <w:pPr>
        <w:pStyle w:val="ListNumber"/>
        <w:spacing w:line="240" w:lineRule="auto"/>
        <w:ind w:left="720"/>
      </w:pPr>
      <w:r/>
      <w:hyperlink r:id="rId14">
        <w:r>
          <w:rPr>
            <w:color w:val="0000EE"/>
            <w:u w:val="single"/>
          </w:rPr>
          <w:t>https://www.psionlinestore.com/esthetician-theory-study-pack-psi-test-prep-400-items/</w:t>
        </w:r>
      </w:hyperlink>
      <w:r>
        <w:t xml:space="preserve"> - Provides context on PSI's test preparation tools, which will be enhanced by the AI solutions from Memorang.</w:t>
      </w:r>
      <w:r/>
    </w:p>
    <w:p>
      <w:pPr>
        <w:pStyle w:val="ListNumber"/>
        <w:spacing w:line="240" w:lineRule="auto"/>
        <w:ind w:left="720"/>
      </w:pPr>
      <w:r/>
      <w:hyperlink r:id="rId15">
        <w:r>
          <w:rPr>
            <w:color w:val="0000EE"/>
            <w:u w:val="single"/>
          </w:rPr>
          <w:t>https://memorang.com/partners</w:t>
        </w:r>
      </w:hyperlink>
      <w:r>
        <w:t xml:space="preserve"> - Mentions Memorang's advanced AI learning platform, which is part of the partnership with PSI.</w:t>
      </w:r>
      <w:r/>
    </w:p>
    <w:p>
      <w:pPr>
        <w:pStyle w:val="ListNumber"/>
        <w:spacing w:line="240" w:lineRule="auto"/>
        <w:ind w:left="720"/>
      </w:pPr>
      <w:r/>
      <w:hyperlink r:id="rId10">
        <w:r>
          <w:rPr>
            <w:color w:val="0000EE"/>
            <w:u w:val="single"/>
          </w:rPr>
          <w:t>https://pressat.co.uk/releases/psi-signs-agreement-with-memorang-to-revolutionize-test-preparation-and-exam-content-generation-with-ai-solutions-2d579bf9d8a6d1d1c20721fc0783b976/</w:t>
        </w:r>
      </w:hyperlink>
      <w:r>
        <w:t xml:space="preserve"> - Highlights PSI's goal to advance their credentialing programs through the partnership.</w:t>
      </w:r>
      <w:r/>
    </w:p>
    <w:p>
      <w:pPr>
        <w:pStyle w:val="ListNumber"/>
        <w:spacing w:line="240" w:lineRule="auto"/>
        <w:ind w:left="720"/>
      </w:pPr>
      <w:r/>
      <w:hyperlink r:id="rId11">
        <w:r>
          <w:rPr>
            <w:color w:val="0000EE"/>
            <w:u w:val="single"/>
          </w:rPr>
          <w:t>https://smebulletin.com/psi-has-entered-into-an-agreement-with-memorang-to-transform-the-way-test-preparation-and-exam-content-is-generated-through-the-use-of-ai-solutions/</w:t>
        </w:r>
      </w:hyperlink>
      <w:r>
        <w:t xml:space="preserve"> - Explains the development of an 'AI box' model that evolves through AI-driven data cycles and human oversight.</w:t>
      </w:r>
      <w:r/>
    </w:p>
    <w:p>
      <w:pPr>
        <w:pStyle w:val="ListNumber"/>
        <w:spacing w:line="240" w:lineRule="auto"/>
        <w:ind w:left="720"/>
      </w:pPr>
      <w:r/>
      <w:hyperlink r:id="rId12">
        <w:r>
          <w:rPr>
            <w:color w:val="0000EE"/>
            <w:u w:val="single"/>
          </w:rPr>
          <w:t>https://www.businessmole.com/psi-and-memorang-join-forces-to-transform-test-preparation-and-generate-exam-content-using-ai-technology/</w:t>
        </w:r>
      </w:hyperlink>
      <w:r>
        <w:t xml:space="preserve"> - Emphasizes the security measures and data protection protocols in the new system.</w:t>
      </w:r>
      <w:r/>
    </w:p>
    <w:p>
      <w:pPr>
        <w:pStyle w:val="ListNumber"/>
        <w:spacing w:line="240" w:lineRule="auto"/>
        <w:ind w:left="720"/>
      </w:pPr>
      <w:r/>
      <w:hyperlink r:id="rId13">
        <w:r>
          <w:rPr>
            <w:color w:val="0000EE"/>
            <w:u w:val="single"/>
          </w:rPr>
          <w:t>https://kalkinemedia.com/uk/news/business-finance/psi-signs-agreement-with-memorang-to-revolutionize-test-preparation-and-exam-content-generation-with-ai-solutions</w:t>
        </w:r>
      </w:hyperlink>
      <w:r>
        <w:t xml:space="preserve"> - Details the dynamic scaling and updating of content according to new guidelines and standards.</w:t>
      </w:r>
      <w:r/>
    </w:p>
    <w:p>
      <w:pPr>
        <w:pStyle w:val="ListNumber"/>
        <w:spacing w:line="240" w:lineRule="auto"/>
        <w:ind w:left="720"/>
      </w:pPr>
      <w:r/>
      <w:hyperlink r:id="rId12">
        <w:r>
          <w:rPr>
            <w:color w:val="0000EE"/>
            <w:u w:val="single"/>
          </w:rPr>
          <w:t>https://www.businessmole.com/psi-and-memorang-join-forces-to-transform-test-preparation-and-generate-exam-content-using-ai-technology/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ressat.co.uk/releases/psi-signs-agreement-with-memorang-to-revolutionize-test-preparation-and-exam-content-generation-with-ai-solutions-2d579bf9d8a6d1d1c20721fc0783b976/" TargetMode="External"/><Relationship Id="rId11" Type="http://schemas.openxmlformats.org/officeDocument/2006/relationships/hyperlink" Target="https://smebulletin.com/psi-has-entered-into-an-agreement-with-memorang-to-transform-the-way-test-preparation-and-exam-content-is-generated-through-the-use-of-ai-solutions/" TargetMode="External"/><Relationship Id="rId12" Type="http://schemas.openxmlformats.org/officeDocument/2006/relationships/hyperlink" Target="https://www.businessmole.com/psi-and-memorang-join-forces-to-transform-test-preparation-and-generate-exam-content-using-ai-technology/" TargetMode="External"/><Relationship Id="rId13" Type="http://schemas.openxmlformats.org/officeDocument/2006/relationships/hyperlink" Target="https://kalkinemedia.com/uk/news/business-finance/psi-signs-agreement-with-memorang-to-revolutionize-test-preparation-and-exam-content-generation-with-ai-solutions" TargetMode="External"/><Relationship Id="rId14" Type="http://schemas.openxmlformats.org/officeDocument/2006/relationships/hyperlink" Target="https://www.psionlinestore.com/esthetician-theory-study-pack-psi-test-prep-400-items/" TargetMode="External"/><Relationship Id="rId15" Type="http://schemas.openxmlformats.org/officeDocument/2006/relationships/hyperlink" Target="https://memorang.com/partn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