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Transforming AI text into engaging content with human touch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today's rapidly evolving technological landscape, the integration of artificial intelligence (AI) into content creation has become increasingly prevalent across various industries. As AI tools are employed to automate the production of articles, research summaries, and other textual content, they provide remarkable efficiencies. However, a significant challenge persists as AI-generated text often lacks the fluidity and natural engagement of human writing. Addressing this concern, an innovative tool known as the AI to Humanize Text Converter is gaining attention for its ability to transform robotic AI output into text that feels more authentically crafted by human hands.</w:t>
      </w:r>
      <w:r/>
    </w:p>
    <w:p>
      <w:r/>
      <w:r>
        <w:rPr>
          <w:b/>
        </w:rPr>
        <w:t>The Concept of Humanizing AI Text</w:t>
      </w:r>
      <w:r/>
    </w:p>
    <w:p>
      <w:r/>
      <w:r>
        <w:t>The AI to Humanize Text Converter is designed to tackle the often mechanical nature of AI-produced text, making it sound more natural and engaging. Particularly beneficial for content creators, marketers, students, and researchers, this tool enhances the readability of AI-generated content, improving the flow of sentences and overall coherence. Moreover, it holds the potential to bypass AI content filters, which is advantageous for search engine optimization (SEO) and academic integrity.</w:t>
      </w:r>
      <w:r/>
    </w:p>
    <w:p>
      <w:r/>
      <w:r>
        <w:rPr>
          <w:b/>
        </w:rPr>
        <w:t>Need for Humanization in AI Text</w:t>
      </w:r>
      <w:r/>
    </w:p>
    <w:p>
      <w:r/>
      <w:r>
        <w:t>While AI-driven technology has significantly advanced the speed and accuracy of text generation, the results can appear rigid and lack personal touch. For businesses, bloggers, and academics alike, the tone and quality of content are pivotal to how well it is received by audiences. Humanized content is noted for its ability to engage readers, maintain their interest, and present information in a more relatable manner. Key reasons for humanising AI text include:</w:t>
      </w:r>
      <w:r/>
      <w:r/>
    </w:p>
    <w:p>
      <w:pPr>
        <w:pStyle w:val="ListBullet"/>
        <w:spacing w:line="240" w:lineRule="auto"/>
        <w:ind w:left="720"/>
      </w:pPr>
      <w:r/>
      <w:r>
        <w:rPr>
          <w:b/>
        </w:rPr>
        <w:t>Improved Engagement</w:t>
      </w:r>
      <w:r>
        <w:t>: Human-like writing connects better with audiences, increasing its shareability and engagement.</w:t>
      </w:r>
      <w:r/>
    </w:p>
    <w:p>
      <w:pPr>
        <w:pStyle w:val="ListBullet"/>
        <w:spacing w:line="240" w:lineRule="auto"/>
        <w:ind w:left="720"/>
      </w:pPr>
      <w:r/>
      <w:r>
        <w:rPr>
          <w:b/>
        </w:rPr>
        <w:t>Enhanced SEO Performance</w:t>
      </w:r>
      <w:r>
        <w:t>: Search engines, such as Google, favour high-quality, readable content, potentially improving search rankings with humanized text.</w:t>
      </w:r>
      <w:r/>
    </w:p>
    <w:p>
      <w:pPr>
        <w:pStyle w:val="ListBullet"/>
        <w:spacing w:line="240" w:lineRule="auto"/>
        <w:ind w:left="720"/>
      </w:pPr>
      <w:r/>
      <w:r>
        <w:rPr>
          <w:b/>
        </w:rPr>
        <w:t>Avoidance of AI Detection</w:t>
      </w:r>
      <w:r>
        <w:t>: Certain platforms employ detectors to identify AI-driven content. Humanizing the text lessens the chances of being flagged.</w:t>
      </w:r>
      <w:r/>
    </w:p>
    <w:p>
      <w:pPr>
        <w:pStyle w:val="ListBullet"/>
        <w:spacing w:line="240" w:lineRule="auto"/>
        <w:ind w:left="720"/>
      </w:pPr>
      <w:r/>
      <w:r>
        <w:rPr>
          <w:b/>
        </w:rPr>
        <w:t>Greater Credibility</w:t>
      </w:r>
      <w:r>
        <w:t>: In academic and branding contexts, humanized text fosters trust and establishes credibility with audiences.</w:t>
      </w:r>
      <w:r/>
      <w:r/>
    </w:p>
    <w:p>
      <w:r/>
      <w:r>
        <w:rPr>
          <w:b/>
        </w:rPr>
        <w:t>Features of the Converter</w:t>
      </w:r>
      <w:r/>
    </w:p>
    <w:p>
      <w:r/>
      <w:r>
        <w:t>The AI to Humanize Text Converter boasts several features that make it essential for users across different fields:</w:t>
      </w:r>
      <w:r/>
      <w:r/>
    </w:p>
    <w:p>
      <w:pPr>
        <w:pStyle w:val="ListBullet"/>
        <w:spacing w:line="240" w:lineRule="auto"/>
        <w:ind w:left="720"/>
      </w:pPr>
      <w:r/>
      <w:r>
        <w:rPr>
          <w:b/>
        </w:rPr>
        <w:t>Free and Unlimited Access</w:t>
      </w:r>
      <w:r>
        <w:t>: Users can access the tool at no cost and without registration, encouraging broad usability.</w:t>
      </w:r>
      <w:r/>
    </w:p>
    <w:p>
      <w:pPr>
        <w:pStyle w:val="ListBullet"/>
        <w:spacing w:line="240" w:lineRule="auto"/>
        <w:ind w:left="720"/>
      </w:pPr>
      <w:r/>
      <w:r>
        <w:rPr>
          <w:b/>
        </w:rPr>
        <w:t>Natural Language Flow</w:t>
      </w:r>
      <w:r>
        <w:t>: It restructures text to ensure a smooth and coherent flow, akin to human writing.</w:t>
      </w:r>
      <w:r/>
    </w:p>
    <w:p>
      <w:pPr>
        <w:pStyle w:val="ListBullet"/>
        <w:spacing w:line="240" w:lineRule="auto"/>
        <w:ind w:left="720"/>
      </w:pPr>
      <w:r/>
      <w:r>
        <w:rPr>
          <w:b/>
        </w:rPr>
        <w:t>Readability Improvement</w:t>
      </w:r>
      <w:r>
        <w:t>: By eliminating awkward phrasing, it enhances the enjoyment and comprehension of the text.</w:t>
      </w:r>
      <w:r/>
    </w:p>
    <w:p>
      <w:pPr>
        <w:pStyle w:val="ListBullet"/>
        <w:spacing w:line="240" w:lineRule="auto"/>
        <w:ind w:left="720"/>
      </w:pPr>
      <w:r/>
      <w:r>
        <w:rPr>
          <w:b/>
        </w:rPr>
        <w:t>AI Detection Proofing</w:t>
      </w:r>
      <w:r>
        <w:t>: The converter helps in crafting text that is less detectable as AI-generated by existing systems.</w:t>
      </w:r>
      <w:r/>
      <w:r/>
    </w:p>
    <w:p>
      <w:r/>
      <w:r>
        <w:rPr>
          <w:b/>
        </w:rPr>
        <w:t>Operational Dynamics</w:t>
      </w:r>
      <w:r/>
    </w:p>
    <w:p>
      <w:r/>
      <w:r>
        <w:t>The simplicity of the AI to Humanize Text Converter is seen as one of its main strengths. Users can convert text by copying the AI-generated content, pasting it into the tool, and activating the conversion feature. This process restructures the text, resulting in more human-like readability.</w:t>
      </w:r>
      <w:r/>
    </w:p>
    <w:p>
      <w:r/>
      <w:r>
        <w:rPr>
          <w:b/>
        </w:rPr>
        <w:t>Benefits to Various Sectors</w:t>
      </w:r>
      <w:r/>
    </w:p>
    <w:p>
      <w:r/>
      <w:r>
        <w:t xml:space="preserve">1. </w:t>
      </w:r>
      <w:r>
        <w:rPr>
          <w:b/>
        </w:rPr>
        <w:t>Content Creators and Marketers</w:t>
      </w:r>
      <w:r>
        <w:t>: In the competitive realm of digital marketing and content creation, distinguishing one's work is essential. Humanizing AI content not only saves time but also ensures it possesses the inviting tone needed to capture reader attention, improving SEO and driving user engagement.</w:t>
      </w:r>
      <w:r/>
    </w:p>
    <w:p>
      <w:r/>
      <w:r>
        <w:t xml:space="preserve">2. </w:t>
      </w:r>
      <w:r>
        <w:rPr>
          <w:b/>
        </w:rPr>
        <w:t>Students and Researchers</w:t>
      </w:r>
      <w:r>
        <w:t>: As the academic world increasingly utilises AI for drafting research documents, concerns of originality and plagiarism arise. The converter allows students and researchers to refine their AI-generated text, enhancing academic integrity by avoiding AI detection.</w:t>
      </w:r>
      <w:r/>
    </w:p>
    <w:p>
      <w:r/>
      <w:r>
        <w:t xml:space="preserve">3. </w:t>
      </w:r>
      <w:r>
        <w:rPr>
          <w:b/>
        </w:rPr>
        <w:t>Bloggers and Freelance Writers</w:t>
      </w:r>
      <w:r>
        <w:t xml:space="preserve">: Consistent and engaging writing is crucial for bloggers and freelancers. The tool transforms AI drafts into publishable content by infusing it with a personal touch that engenders reader loyalty. </w:t>
      </w:r>
      <w:r/>
    </w:p>
    <w:p>
      <w:r/>
      <w:r>
        <w:rPr>
          <w:b/>
        </w:rPr>
        <w:t>SEO Implications</w:t>
      </w:r>
      <w:r/>
    </w:p>
    <w:p>
      <w:r/>
      <w:r>
        <w:t>Effective SEO hinges on more than just answering queries; it demands content that is engaging and accessible. Humanized AI content offers distinct SEO advantages, such as:</w:t>
      </w:r>
      <w:r/>
      <w:r/>
    </w:p>
    <w:p>
      <w:pPr>
        <w:pStyle w:val="ListBullet"/>
        <w:spacing w:line="240" w:lineRule="auto"/>
        <w:ind w:left="720"/>
      </w:pPr>
      <w:r/>
      <w:r>
        <w:rPr>
          <w:b/>
        </w:rPr>
        <w:t>Enhanced Readability Scores</w:t>
      </w:r>
      <w:r>
        <w:t>: Simplified text leads to higher engagement and reduced bounce rates, vital SEO factors.</w:t>
      </w:r>
      <w:r/>
    </w:p>
    <w:p>
      <w:pPr>
        <w:pStyle w:val="ListBullet"/>
        <w:spacing w:line="240" w:lineRule="auto"/>
        <w:ind w:left="720"/>
      </w:pPr>
      <w:r/>
      <w:r>
        <w:rPr>
          <w:b/>
        </w:rPr>
        <w:t>Improved User Experience</w:t>
      </w:r>
      <w:r>
        <w:t>: Engaged readers reflect positively on user metrics like time spent on pages, influencing search engine evaluations.</w:t>
      </w:r>
      <w:r/>
    </w:p>
    <w:p>
      <w:pPr>
        <w:pStyle w:val="ListBullet"/>
        <w:spacing w:line="240" w:lineRule="auto"/>
        <w:ind w:left="720"/>
      </w:pPr>
      <w:r/>
      <w:r>
        <w:rPr>
          <w:b/>
        </w:rPr>
        <w:t>Natural Keyword Integration</w:t>
      </w:r>
      <w:r>
        <w:t>: Avoiding keyword stuffing penalties, humanized text places keywords naturally within the narrative.</w:t>
      </w:r>
      <w:r/>
      <w:r/>
    </w:p>
    <w:p>
      <w:r/>
      <w:r>
        <w:rPr>
          <w:b/>
        </w:rPr>
        <w:t>The Evolution of AI in Content Creation</w:t>
      </w:r>
      <w:r/>
    </w:p>
    <w:p>
      <w:r/>
      <w:r>
        <w:t>As AI technologies advance, so do the tools that humanise its outputs. These tools balance AI's efficiency with the human-centric quality demanded by readers and search engines. The AI to Humanize Text Converter offers a progressive solution for making AI-authored content more relatable and effective across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https://www.sprinklr.com/blog/ai-social-media-content-creation/</w:t>
        </w:r>
      </w:hyperlink>
      <w:r>
        <w:t xml:space="preserve"> - This article discusses how AI tools automate content creation, improve engagement, and provide data-driven insights, which supports the concept of AI-generated content needing humanization for better engagement and SEO performance.</w:t>
      </w:r>
      <w:r/>
    </w:p>
    <w:p>
      <w:pPr>
        <w:pStyle w:val="ListNumber"/>
        <w:spacing w:line="240" w:lineRule="auto"/>
        <w:ind w:left="720"/>
      </w:pPr>
      <w:r/>
      <w:hyperlink r:id="rId11">
        <w:r>
          <w:rPr>
            <w:color w:val="0000EE"/>
            <w:u w:val="single"/>
          </w:rPr>
          <w:t>https://sproutsocial.com/insights/ai-social-media-content-creation/</w:t>
        </w:r>
      </w:hyperlink>
      <w:r>
        <w:t xml:space="preserve"> - This source highlights how AI tools streamline content creation, enhance creativity, and deliver data-driven results, but also notes the importance of human-like text for better audience engagement.</w:t>
      </w:r>
      <w:r/>
    </w:p>
    <w:p>
      <w:pPr>
        <w:pStyle w:val="ListNumber"/>
        <w:spacing w:line="240" w:lineRule="auto"/>
        <w:ind w:left="720"/>
      </w:pPr>
      <w:r/>
      <w:hyperlink r:id="rId12">
        <w:r>
          <w:rPr>
            <w:color w:val="0000EE"/>
            <w:u w:val="single"/>
          </w:rPr>
          <w:t>https://www.logicalposition.com/blog/how-ai-is-augmenting-digital-marketing-content-creation</w:t>
        </w:r>
      </w:hyperlink>
      <w:r>
        <w:t xml:space="preserve"> - This article explains how AI tools automate and enhance content creation, but also emphasizes the need for human creativity and skill to ensure the content is engaging and of high quality.</w:t>
      </w:r>
      <w:r/>
    </w:p>
    <w:p>
      <w:pPr>
        <w:pStyle w:val="ListNumber"/>
        <w:spacing w:line="240" w:lineRule="auto"/>
        <w:ind w:left="720"/>
      </w:pPr>
      <w:r/>
      <w:hyperlink r:id="rId13">
        <w:r>
          <w:rPr>
            <w:color w:val="0000EE"/>
            <w:u w:val="single"/>
          </w:rPr>
          <w:t>https://buffer.com/resources/ai-social-media-content-creation/</w:t>
        </w:r>
      </w:hyperlink>
      <w:r>
        <w:t xml:space="preserve"> - This resource details how AI tools generate social media content, but also mentions the importance of making the content resonate with the audience, which aligns with the need for humanizing AI text.</w:t>
      </w:r>
      <w:r/>
    </w:p>
    <w:p>
      <w:pPr>
        <w:pStyle w:val="ListNumber"/>
        <w:spacing w:line="240" w:lineRule="auto"/>
        <w:ind w:left="720"/>
      </w:pPr>
      <w:r/>
      <w:hyperlink r:id="rId12">
        <w:r>
          <w:rPr>
            <w:color w:val="0000EE"/>
            <w:u w:val="single"/>
          </w:rPr>
          <w:t>https://www.logicalposition.com/blog/how-ai-is-augmenting-digital-marketing-content-creation</w:t>
        </w:r>
      </w:hyperlink>
      <w:r>
        <w:t xml:space="preserve"> - This article discusses how AI tools learn a brand’s tone of voice to deliver consistent messaging, which is a feature of humanizing AI-generated text to make it more engaging and credible.</w:t>
      </w:r>
      <w:r/>
    </w:p>
    <w:p>
      <w:pPr>
        <w:pStyle w:val="ListNumber"/>
        <w:spacing w:line="240" w:lineRule="auto"/>
        <w:ind w:left="720"/>
      </w:pPr>
      <w:r/>
      <w:hyperlink r:id="rId11">
        <w:r>
          <w:rPr>
            <w:color w:val="0000EE"/>
            <w:u w:val="single"/>
          </w:rPr>
          <w:t>https://sproutsocial.com/insights/ai-social-media-content-creation/</w:t>
        </w:r>
      </w:hyperlink>
      <w:r>
        <w:t xml:space="preserve"> - This source explains how AI can generate human-like text and automate content generation, but also notes the importance of creativity and audience engagement, which humanizing AI text can enhance.</w:t>
      </w:r>
      <w:r/>
    </w:p>
    <w:p>
      <w:pPr>
        <w:pStyle w:val="ListNumber"/>
        <w:spacing w:line="240" w:lineRule="auto"/>
        <w:ind w:left="720"/>
      </w:pPr>
      <w:r/>
      <w:hyperlink r:id="rId13">
        <w:r>
          <w:rPr>
            <w:color w:val="0000EE"/>
            <w:u w:val="single"/>
          </w:rPr>
          <w:t>https://buffer.com/resources/ai-social-media-content-creation/</w:t>
        </w:r>
      </w:hyperlink>
      <w:r>
        <w:t xml:space="preserve"> - This resource mentions AI tools that generate captions and other text-based content, but also highlights the need for customization and quality enhancement to make the content more engaging and human-like.</w:t>
      </w:r>
      <w:r/>
    </w:p>
    <w:p>
      <w:pPr>
        <w:pStyle w:val="ListNumber"/>
        <w:spacing w:line="240" w:lineRule="auto"/>
        <w:ind w:left="720"/>
      </w:pPr>
      <w:r/>
      <w:hyperlink r:id="rId10">
        <w:r>
          <w:rPr>
            <w:color w:val="0000EE"/>
            <w:u w:val="single"/>
          </w:rPr>
          <w:t>https://www.sprinklr.com/blog/ai-social-media-content-creation/</w:t>
        </w:r>
      </w:hyperlink>
      <w:r>
        <w:t xml:space="preserve"> - This article discusses how AI tools can help avoid AI detection by making the content more natural and engaging, which is a key feature of the AI to Humanize Text Converter.</w:t>
      </w:r>
      <w:r/>
    </w:p>
    <w:p>
      <w:pPr>
        <w:pStyle w:val="ListNumber"/>
        <w:spacing w:line="240" w:lineRule="auto"/>
        <w:ind w:left="720"/>
      </w:pPr>
      <w:r/>
      <w:hyperlink r:id="rId12">
        <w:r>
          <w:rPr>
            <w:color w:val="0000EE"/>
            <w:u w:val="single"/>
          </w:rPr>
          <w:t>https://www.logicalposition.com/blog/how-ai-is-augmenting-digital-marketing-content-creation</w:t>
        </w:r>
      </w:hyperlink>
      <w:r>
        <w:t xml:space="preserve"> - This source explains how AI tools can improve readability and coherence of generated text, aligning with the features of the AI to Humanize Text Converter.</w:t>
      </w:r>
      <w:r/>
    </w:p>
    <w:p>
      <w:pPr>
        <w:pStyle w:val="ListNumber"/>
        <w:spacing w:line="240" w:lineRule="auto"/>
        <w:ind w:left="720"/>
      </w:pPr>
      <w:r/>
      <w:hyperlink r:id="rId11">
        <w:r>
          <w:rPr>
            <w:color w:val="0000EE"/>
            <w:u w:val="single"/>
          </w:rPr>
          <w:t>https://sproutsocial.com/insights/ai-social-media-content-creation/</w:t>
        </w:r>
      </w:hyperlink>
      <w:r>
        <w:t xml:space="preserve"> - This article highlights the benefits of using AI tools for content creation in various sectors, including content creators, marketers, students, and researchers, which aligns with the benefits mentioned for the AI to Humanize Text Converter.</w:t>
      </w:r>
      <w:r/>
    </w:p>
    <w:p>
      <w:pPr>
        <w:pStyle w:val="ListNumber"/>
        <w:spacing w:line="240" w:lineRule="auto"/>
        <w:ind w:left="720"/>
      </w:pPr>
      <w:r/>
      <w:hyperlink r:id="rId13">
        <w:r>
          <w:rPr>
            <w:color w:val="0000EE"/>
            <w:u w:val="single"/>
          </w:rPr>
          <w:t>https://buffer.com/resources/ai-social-media-content-creation/</w:t>
        </w:r>
      </w:hyperlink>
      <w:r>
        <w:t xml:space="preserve"> - This resource discusses the SEO implications of using AI-generated content and the importance of making it more readable and engaging, which is a key aspect of humanizing AI text.</w:t>
      </w:r>
      <w:r/>
    </w:p>
    <w:p>
      <w:pPr>
        <w:pStyle w:val="ListNumber"/>
        <w:spacing w:line="240" w:lineRule="auto"/>
        <w:ind w:left="720"/>
      </w:pPr>
      <w:r/>
      <w:hyperlink r:id="rId14">
        <w:r>
          <w:rPr>
            <w:color w:val="0000EE"/>
            <w:u w:val="single"/>
          </w:rPr>
          <w:t>https://techbullion.com/a-guide-to-using-ai-to-humanize-text/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rinklr.com/blog/ai-social-media-content-creation/" TargetMode="External"/><Relationship Id="rId11" Type="http://schemas.openxmlformats.org/officeDocument/2006/relationships/hyperlink" Target="https://sproutsocial.com/insights/ai-social-media-content-creation/" TargetMode="External"/><Relationship Id="rId12" Type="http://schemas.openxmlformats.org/officeDocument/2006/relationships/hyperlink" Target="https://www.logicalposition.com/blog/how-ai-is-augmenting-digital-marketing-content-creation" TargetMode="External"/><Relationship Id="rId13" Type="http://schemas.openxmlformats.org/officeDocument/2006/relationships/hyperlink" Target="https://buffer.com/resources/ai-social-media-content-creation/" TargetMode="External"/><Relationship Id="rId14" Type="http://schemas.openxmlformats.org/officeDocument/2006/relationships/hyperlink" Target="https://techbullion.com/a-guide-to-using-ai-to-humanize-tex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