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Intel confirms survival of Falcon Shores data centre GPU with innovative integration plans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Intel Confirms Survival of Falcon Shores Data Center GPU with Innovative Integration Plans</w:t>
      </w:r>
      <w:r/>
    </w:p>
    <w:p>
      <w:r/>
      <w:r>
        <w:t>In a surprising development amid Intel's cost-cutting measures, the company's Falcon Shores data centre GPU project has been confirmed to proceed, dispelling earlier fears of it being discontinued. The announcement by an Intel spokesperson reveals significant plans to bolster its capabilities by integrating Gaudi AI processors, paving the way for innovative advancements in AI and data centre technologies.</w:t>
      </w:r>
      <w:r/>
    </w:p>
    <w:p>
      <w:r/>
      <w:r>
        <w:t>The confirmation aligns with Intel's strategy to leverage and enhance its x86 architecture, with a specific focus on enterprise-grade, cost-effective AI inference solutions. The spokesperson stated that Intel's AI initiatives are designed to complement their existing architecture and highlighted that the roadmap for Falcon Shores remains firmly on track.</w:t>
      </w:r>
      <w:r/>
    </w:p>
    <w:p>
      <w:r/>
      <w:r>
        <w:t>A recent blog post from Intel provided further insights into the ambitious project. The post not only reaffirmed Falcon Shores' target release year of 2025 but also detailed the integration of Gaudi AI intellectual property. This hybrid architecture, combining x86 CPU cores with Xe-HPC GPU cores within a Xeon socket, aims to deliver a more potent platform tailored for deep learning applications. This approach provides a competitive alternative to conventional GPU-centric systems, potentially transforming the landscape of data centre and AI processing.</w:t>
      </w:r>
      <w:r/>
    </w:p>
    <w:p>
      <w:r/>
      <w:r>
        <w:t>The Falcon Shores project represents a culmination of Intel's long-term vision first introduced in 2022. The integration of diverse computing elements is expected to enhance computational efficiency and performance in ways that could redefine enterprise data solutions.</w:t>
      </w:r>
      <w:r/>
    </w:p>
    <w:p>
      <w:r/>
      <w:r>
        <w:t>There remains ongoing speculation about the future of Intel's consumer GPU line amid overall company efforts to reduce expenses. While the news about Falcon Shores is positive, concerns linger regarding potential impacts on Intel's consumer-focused GPU offerings, such as the Arc Battlemage series. Intel's consumer graphics products have been noted for delivering solid performance at competitive prices, contributing beneficial competition in a market historically dominated by major players.</w:t>
      </w:r>
      <w:r/>
    </w:p>
    <w:p>
      <w:r/>
      <w:r>
        <w:t>As Intel continues to navigate its strategic realignment, the tech industry will closely watch how these developments unfold. The successful execution and integration of Falcon Shores could mark a significant milestone in Intel’s journey, reflecting its commitment to innovation despite the financial prudence measures currently in place.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https://www.hpcwire.com/2024/10/02/stayin-alive-intels-falcon-shores-gpu-will-survive-restructuring/</w:t>
        </w:r>
      </w:hyperlink>
      <w:r>
        <w:t xml:space="preserve"> - Confirms that Intel's Falcon Shores GPU will survive the company's cost-cutting measures and will integrate Gaudi AI processors.</w:t>
      </w:r>
      <w:r/>
    </w:p>
    <w:p>
      <w:pPr>
        <w:pStyle w:val="ListNumber"/>
        <w:spacing w:line="240" w:lineRule="auto"/>
        <w:ind w:left="720"/>
      </w:pPr>
      <w:r/>
      <w:hyperlink r:id="rId10">
        <w:r>
          <w:rPr>
            <w:color w:val="0000EE"/>
            <w:u w:val="single"/>
          </w:rPr>
          <w:t>https://www.hpcwire.com/2024/10/02/stayin-alive-intels-falcon-shores-gpu-will-survive-restructuring/</w:t>
        </w:r>
      </w:hyperlink>
      <w:r>
        <w:t xml:space="preserve"> - Details Intel's strategy to leverage and enhance its x86 architecture with a focus on enterprise-grade, cost-effective AI inference solutions.</w:t>
      </w:r>
      <w:r/>
    </w:p>
    <w:p>
      <w:pPr>
        <w:pStyle w:val="ListNumber"/>
        <w:spacing w:line="240" w:lineRule="auto"/>
        <w:ind w:left="720"/>
      </w:pPr>
      <w:r/>
      <w:hyperlink r:id="rId11">
        <w:r>
          <w:rPr>
            <w:color w:val="0000EE"/>
            <w:u w:val="single"/>
          </w:rPr>
          <w:t>https://www.hpcwire.com/2024/04/30/intels-next-gen-falcon-shores-coming-out-in-late-2025/</w:t>
        </w:r>
      </w:hyperlink>
      <w:r>
        <w:t xml:space="preserve"> - Reaffirms Falcon Shores' target release year of 2025 and the integration of Gaudi AI intellectual property.</w:t>
      </w:r>
      <w:r/>
    </w:p>
    <w:p>
      <w:pPr>
        <w:pStyle w:val="ListNumber"/>
        <w:spacing w:line="240" w:lineRule="auto"/>
        <w:ind w:left="720"/>
      </w:pPr>
      <w:r/>
      <w:hyperlink r:id="rId11">
        <w:r>
          <w:rPr>
            <w:color w:val="0000EE"/>
            <w:u w:val="single"/>
          </w:rPr>
          <w:t>https://www.hpcwire.com/2024/04/30/intels-next-gen-falcon-shores-coming-out-in-late-2025/</w:t>
        </w:r>
      </w:hyperlink>
      <w:r>
        <w:t xml:space="preserve"> - Explains the hybrid architecture combining Gaudi and Xe-HPC GPU cores, aimed at delivering a more potent platform for deep learning applications.</w:t>
      </w:r>
      <w:r/>
    </w:p>
    <w:p>
      <w:pPr>
        <w:pStyle w:val="ListNumber"/>
        <w:spacing w:line="240" w:lineRule="auto"/>
        <w:ind w:left="720"/>
      </w:pPr>
      <w:r/>
      <w:hyperlink r:id="rId12">
        <w:r>
          <w:rPr>
            <w:color w:val="0000EE"/>
            <w:u w:val="single"/>
          </w:rPr>
          <w:t>https://www.tomshardware.com/pc-components/gpus/intels-1500w-tdp-for-falcon-shores-ai-processor-confirmed-consumes-more-power-than-nvidias-b200</w:t>
        </w:r>
      </w:hyperlink>
      <w:r>
        <w:t xml:space="preserve"> - Details the integration of diverse computing elements to enhance computational efficiency and performance in enterprise data solutions.</w:t>
      </w:r>
      <w:r/>
    </w:p>
    <w:p>
      <w:pPr>
        <w:pStyle w:val="ListNumber"/>
        <w:spacing w:line="240" w:lineRule="auto"/>
        <w:ind w:left="720"/>
      </w:pPr>
      <w:r/>
      <w:hyperlink r:id="rId13">
        <w:r>
          <w:rPr>
            <w:color w:val="0000EE"/>
            <w:u w:val="single"/>
          </w:rPr>
          <w:t>https://www.techpowerup.com/forums/threads/intels-next-gen-falcon-shores-gpu-to-consume-1500-w-no-air-cooled-variant-planned.322592/</w:t>
        </w:r>
      </w:hyperlink>
      <w:r>
        <w:t xml:space="preserve"> - Discusses the high power consumption of Falcon Shores and the need for advanced cooling solutions, reflecting its performance capabilities.</w:t>
      </w:r>
      <w:r/>
    </w:p>
    <w:p>
      <w:pPr>
        <w:pStyle w:val="ListNumber"/>
        <w:spacing w:line="240" w:lineRule="auto"/>
        <w:ind w:left="720"/>
      </w:pPr>
      <w:r/>
      <w:hyperlink r:id="rId14">
        <w:r>
          <w:rPr>
            <w:color w:val="0000EE"/>
            <w:u w:val="single"/>
          </w:rPr>
          <w:t>https://www.extremetech.com/computing/intels-next-gen-falcon-shores-data-center-gpu-will-consume-1500w</w:t>
        </w:r>
      </w:hyperlink>
      <w:r>
        <w:t xml:space="preserve"> - Provides context on the power consumption and the competitive landscape, including comparisons with Nvidia's products.</w:t>
      </w:r>
      <w:r/>
    </w:p>
    <w:p>
      <w:pPr>
        <w:pStyle w:val="ListNumber"/>
        <w:spacing w:line="240" w:lineRule="auto"/>
        <w:ind w:left="720"/>
      </w:pPr>
      <w:r/>
      <w:hyperlink r:id="rId10">
        <w:r>
          <w:rPr>
            <w:color w:val="0000EE"/>
            <w:u w:val="single"/>
          </w:rPr>
          <w:t>https://www.hpcwire.com/2024/10/02/stayin-alive-intels-falcon-shores-gpu-will-survive-restructuring/</w:t>
        </w:r>
      </w:hyperlink>
      <w:r>
        <w:t xml:space="preserve"> - Mentions Intel's partnership with Nvidia and the customization of Xeon chips for Nvidia's GPUs, highlighting Intel's strategic realignment.</w:t>
      </w:r>
      <w:r/>
    </w:p>
    <w:p>
      <w:pPr>
        <w:pStyle w:val="ListNumber"/>
        <w:spacing w:line="240" w:lineRule="auto"/>
        <w:ind w:left="720"/>
      </w:pPr>
      <w:r/>
      <w:hyperlink r:id="rId11">
        <w:r>
          <w:rPr>
            <w:color w:val="0000EE"/>
            <w:u w:val="single"/>
          </w:rPr>
          <w:t>https://www.hpcwire.com/2024/04/30/intels-next-gen-falcon-shores-coming-out-in-late-2025/</w:t>
        </w:r>
      </w:hyperlink>
      <w:r>
        <w:t xml:space="preserve"> - Discusses the impact of generative AI trends on Intel's product strategy and the shift towards discrete GPUs and AI chips.</w:t>
      </w:r>
      <w:r/>
    </w:p>
    <w:p>
      <w:pPr>
        <w:pStyle w:val="ListNumber"/>
        <w:spacing w:line="240" w:lineRule="auto"/>
        <w:ind w:left="720"/>
      </w:pPr>
      <w:r/>
      <w:hyperlink r:id="rId12">
        <w:r>
          <w:rPr>
            <w:color w:val="0000EE"/>
            <w:u w:val="single"/>
          </w:rPr>
          <w:t>https://www.tomshardware.com/pc-components/gpus/intels-1500w-tdp-for-falcon-shores-ai-processor-confirmed-consumes-more-power-than-nvidias-b200</w:t>
        </w:r>
      </w:hyperlink>
      <w:r>
        <w:t xml:space="preserve"> - Explains the decoupling of CPU and GPU cores, providing more options for customers with different workloads.</w:t>
      </w:r>
      <w:r/>
    </w:p>
    <w:p>
      <w:pPr>
        <w:pStyle w:val="ListNumber"/>
        <w:spacing w:line="240" w:lineRule="auto"/>
        <w:ind w:left="720"/>
      </w:pPr>
      <w:r/>
      <w:hyperlink r:id="rId14">
        <w:r>
          <w:rPr>
            <w:color w:val="0000EE"/>
            <w:u w:val="single"/>
          </w:rPr>
          <w:t>https://www.extremetech.com/computing/intels-next-gen-falcon-shores-data-center-gpu-will-consume-1500w</w:t>
        </w:r>
      </w:hyperlink>
      <w:r>
        <w:t xml:space="preserve"> - Highlights Intel's commitment to innovation and its focus on providing cost-effective alternatives to Nvidia's hardware in the AI market.</w:t>
      </w:r>
      <w:r/>
    </w:p>
    <w:p>
      <w:pPr>
        <w:pStyle w:val="ListNumber"/>
        <w:spacing w:line="240" w:lineRule="auto"/>
        <w:ind w:left="720"/>
      </w:pPr>
      <w:r/>
      <w:hyperlink r:id="rId15">
        <w:r>
          <w:rPr>
            <w:color w:val="0000EE"/>
            <w:u w:val="single"/>
          </w:rPr>
          <w:t>https://www.techradar.com/computing/gpu/stayin-alive-intels-falcon-shores-gpu-will-survive-restructuring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pcwire.com/2024/10/02/stayin-alive-intels-falcon-shores-gpu-will-survive-restructuring/" TargetMode="External"/><Relationship Id="rId11" Type="http://schemas.openxmlformats.org/officeDocument/2006/relationships/hyperlink" Target="https://www.hpcwire.com/2024/04/30/intels-next-gen-falcon-shores-coming-out-in-late-2025/" TargetMode="External"/><Relationship Id="rId12" Type="http://schemas.openxmlformats.org/officeDocument/2006/relationships/hyperlink" Target="https://www.tomshardware.com/pc-components/gpus/intels-1500w-tdp-for-falcon-shores-ai-processor-confirmed-consumes-more-power-than-nvidias-b200" TargetMode="External"/><Relationship Id="rId13" Type="http://schemas.openxmlformats.org/officeDocument/2006/relationships/hyperlink" Target="https://www.techpowerup.com/forums/threads/intels-next-gen-falcon-shores-gpu-to-consume-1500-w-no-air-cooled-variant-planned.322592/" TargetMode="External"/><Relationship Id="rId14" Type="http://schemas.openxmlformats.org/officeDocument/2006/relationships/hyperlink" Target="https://www.extremetech.com/computing/intels-next-gen-falcon-shores-data-center-gpu-will-consume-1500w" TargetMode="External"/><Relationship Id="rId15" Type="http://schemas.openxmlformats.org/officeDocument/2006/relationships/hyperlink" Target="https://www.techradar.com/computing/gpu/stayin-alive-intels-falcon-shores-gpu-will-survive-restructur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