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advanced AI video generation model amidst rising AI competition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Unveils Advanced AI Video Generation Model Amidst Rising AI Competition</w:t>
      </w:r>
      <w:r/>
    </w:p>
    <w:p>
      <w:r/>
      <w:r>
        <w:t>In a recent development in the AI technology sector, Meta has revealed its latest Artificial Intelligence (AI) tool designed to transform text inputs into video content, marking another step in the evolving landscape of generative AI. On Friday, Meta introduced its new technology, Movie Gen, a sophisticated AI model capable of creating and editing high-quality HD videos from simple text prompts.</w:t>
      </w:r>
      <w:r/>
    </w:p>
    <w:p>
      <w:r/>
      <w:r>
        <w:t>This innovation follows Meta’s ongoing efforts in AI video generation, succeeding earlier projects such as Make-A-Video and Emu Video. Movie Gen signifies a significant leap in AI capabilities, allowing users to generate videos up to 16 seconds long that include detailed motion and enhanced aesthetics. The technology can even create videos featuring specific individuals using their photographs and can add complex effects like sound and visual elements through text commands.</w:t>
      </w:r>
      <w:r/>
    </w:p>
    <w:p>
      <w:r/>
      <w:r>
        <w:t>The unveiling of Movie Gen has not yet been accompanied by a public release. Meta has not made the model open-source to developers, although it has provided researchers with evaluation data on the foundational prompts utilized by the technology. Ahmad Al-Dahle, Vice President of Meta’s Generative AI Division, expressed satisfaction with the advanced outcomes of these models, noting their performance exceeded expectations concerning natural motion and visual detail.</w:t>
      </w:r>
      <w:r/>
    </w:p>
    <w:p>
      <w:r/>
      <w:r>
        <w:t>This development occurs in the context of a competitive race among tech companies to advance AI video generation capabilities. Earlier this year, OpenAI introduced its own text-to-video application, Sora, which can create visually compelling one-minute videos from text. Similarly, YouTube launched its initiatives, notably Veo and Imagen 3.</w:t>
      </w:r>
      <w:r/>
    </w:p>
    <w:p>
      <w:r/>
      <w:r>
        <w:t>However, the rapid advancements in AI video technology have met with some caution. Industry watchers have raised concerns regarding the potential misuse of such technologies, which might exacerbate issues of misinformation. Additionally, there is apprehension about how this might impact employment in creative sectors such as Hollywood, where AI could potentially replace human roles, particularly in special effects and editing. In a bid to mitigate these concerns, Meta has confirmed that all AI-generated videos will feature a watermark for clear identification.</w:t>
      </w:r>
      <w:r/>
    </w:p>
    <w:p>
      <w:r/>
      <w:r>
        <w:t>As competition intensifies, the innovations from Meta, OpenAI, and other firms highlight the vastly expanding potential of AI in creative processes, opening new avenues for content creation while also posing new challenges and questions about the application and governance of such technologies.</w:t>
      </w:r>
      <w:r/>
    </w:p>
    <w:p>
      <w:r/>
      <w:r>
        <w:rPr>
          <w:b/>
        </w:rPr>
        <w:t>US Job Market Surges in September, Exceeding Economic Forecasts</w:t>
      </w:r>
      <w:r/>
    </w:p>
    <w:p>
      <w:r/>
      <w:r>
        <w:t>In other news, the United States job market demonstrated unexpected strength in September, according to data released by the Bureau of Labor Statistics (BLS) on Friday. The US economy added an estimated 254,000 jobs during the month, significantly surpassing economists’ predictions of a 140,000-job increase and the revised August figure of 159,000 jobs.</w:t>
      </w:r>
      <w:r/>
    </w:p>
    <w:p>
      <w:r/>
      <w:r>
        <w:t>The unemployment rate saw a slight decrease, dropping to 4.1% from the previous 4.2%, which attests to ongoing stability and growth in the labor market. A notable contribution to this job surge came from the service sector, with substantial employment gains in healthcare, adding 71,700 positions, and leisure and hospitality with an increase of 78,000 jobs. Overall, the service sector accounted for 202,000 of the monthly gains.</w:t>
      </w:r>
      <w:r/>
    </w:p>
    <w:p>
      <w:r/>
      <w:r>
        <w:t>Meanwhile, job creation in goods-producing industries was less pronounced. The construction sector added 25,000 jobs, which remains above pre-pandemic growth rates. However, the manufacturing industry experienced a slight decline, losing approximately 7,000 positions.</w:t>
      </w:r>
      <w:r/>
    </w:p>
    <w:p>
      <w:r/>
      <w:r>
        <w:t xml:space="preserve">The Federal Reserve is closely monitoring the employment data as it continues to navigate economic recovery and inflation control measures. Despite previous concerns over economic slowdowns, the September jobs report has provided reassurance of continued economic expansion. The report also highlighted an increase in average hourly earnings, growing by 0.4% for the month and bringing the annual rate up to 4%. </w:t>
      </w:r>
      <w:r/>
    </w:p>
    <w:p>
      <w:r/>
      <w:r>
        <w:t>Throughout 2023, the United States has maintained an average of 199,000 new jobs per month, a rate that still exceeds pre-pandemic levels, indicating sustained employment resilience. The current US economic scenario has resulted in a historic 45-month streak of positive job growth, matching one of the longest periods on record.</w:t>
      </w:r>
      <w:r/>
    </w:p>
    <w:p>
      <w:r/>
      <w:r>
        <w:t>Despite this growth, it is acknowledged that some challenges remain in the labour market and household finances. Nonetheless, improvements in real wage growth and employment opportunities point towards a continuing trend of economic strengthening.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https://www.theverge.com/2024/10/4/24261990/meta-movie-gen-ai-video-generator-openai-sora</w:t>
        </w:r>
      </w:hyperlink>
      <w:r>
        <w:t xml:space="preserve"> - Corroborates the introduction of Meta's Movie Gen, its capabilities in generating and editing videos from text prompts, and the context of AI video generation competition.</w:t>
      </w:r>
      <w:r/>
    </w:p>
    <w:p>
      <w:pPr>
        <w:pStyle w:val="ListNumber"/>
        <w:spacing w:line="240" w:lineRule="auto"/>
        <w:ind w:left="720"/>
      </w:pPr>
      <w:r/>
      <w:hyperlink r:id="rId11">
        <w:r>
          <w:rPr>
            <w:color w:val="0000EE"/>
            <w:u w:val="single"/>
          </w:rPr>
          <w:t>https://ai.meta.com/static-resource/movie-gen-research-paper</w:t>
        </w:r>
      </w:hyperlink>
      <w:r>
        <w:t xml:space="preserve"> - Provides detailed technical information on Movie Gen, including its architecture, training data, and various capabilities such as video generation, personalized video generation, and precise video editing.</w:t>
      </w:r>
      <w:r/>
    </w:p>
    <w:p>
      <w:pPr>
        <w:pStyle w:val="ListNumber"/>
        <w:spacing w:line="240" w:lineRule="auto"/>
        <w:ind w:left="720"/>
      </w:pPr>
      <w:r/>
      <w:hyperlink r:id="rId12">
        <w:r>
          <w:rPr>
            <w:color w:val="0000EE"/>
            <w:u w:val="single"/>
          </w:rPr>
          <w:t>https://ai.meta.com/blog/movie-gen-media-foundation-models-generative-ai-video/</w:t>
        </w:r>
      </w:hyperlink>
      <w:r>
        <w:t xml:space="preserve"> - Explains the advanced features of Movie Gen, including generating videos from text, editing videos with text inputs, creating personalized videos, and generating audio.</w:t>
      </w:r>
      <w:r/>
    </w:p>
    <w:p>
      <w:pPr>
        <w:pStyle w:val="ListNumber"/>
        <w:spacing w:line="240" w:lineRule="auto"/>
        <w:ind w:left="720"/>
      </w:pPr>
      <w:r/>
      <w:hyperlink r:id="rId13">
        <w:r>
          <w:rPr>
            <w:color w:val="0000EE"/>
            <w:u w:val="single"/>
          </w:rPr>
          <w:t>https://ai.meta.com/research/movie-gen/</w:t>
        </w:r>
      </w:hyperlink>
      <w:r>
        <w:t xml:space="preserve"> - Details the capabilities of Movie Gen, such as generating videos from text, editing videos, producing personalized videos, and creating sound effects and soundtracks.</w:t>
      </w:r>
      <w:r/>
    </w:p>
    <w:p>
      <w:pPr>
        <w:pStyle w:val="ListNumber"/>
        <w:spacing w:line="240" w:lineRule="auto"/>
        <w:ind w:left="720"/>
      </w:pPr>
      <w:r/>
      <w:hyperlink r:id="rId14">
        <w:r>
          <w:rPr>
            <w:color w:val="0000EE"/>
            <w:u w:val="single"/>
          </w:rPr>
          <w:t>https://www.youtube.com/watch?v=L0ZivRz7vtw</w:t>
        </w:r>
      </w:hyperlink>
      <w:r>
        <w:t xml:space="preserve"> - Discusses Meta's Movie Gen model, its features, examples, and the community's reactions, as well as the broader context of AI video generation advancements.</w:t>
      </w:r>
      <w:r/>
    </w:p>
    <w:p>
      <w:pPr>
        <w:pStyle w:val="ListNumber"/>
        <w:spacing w:line="240" w:lineRule="auto"/>
        <w:ind w:left="720"/>
      </w:pPr>
      <w:r/>
      <w:hyperlink r:id="rId15">
        <w:r>
          <w:rPr>
            <w:color w:val="0000EE"/>
            <w:u w:val="single"/>
          </w:rPr>
          <w:t>https://ai.meta.com/blog/llama-3-2-connect-2024-vision-edge-mobile-devices/</w:t>
        </w:r>
      </w:hyperlink>
      <w:r>
        <w:t xml:space="preserve"> - Mentions Meta's Llama 3.2 update and its integration with various platforms, which is relevant to the broader AI developments at Meta.</w:t>
      </w:r>
      <w:r/>
    </w:p>
    <w:p>
      <w:pPr>
        <w:pStyle w:val="ListNumber"/>
        <w:spacing w:line="240" w:lineRule="auto"/>
        <w:ind w:left="720"/>
      </w:pPr>
      <w:r/>
      <w:hyperlink r:id="rId16">
        <w:r>
          <w:rPr>
            <w:color w:val="0000EE"/>
            <w:u w:val="single"/>
          </w:rPr>
          <w:t>https://twitter.com/_akhaliq/status/1842191294799507857</w:t>
        </w:r>
      </w:hyperlink>
      <w:r>
        <w:t xml:space="preserve"> - Provides community reactions and discussions around the announcement of Movie Gen.</w:t>
      </w:r>
      <w:r/>
    </w:p>
    <w:p>
      <w:pPr>
        <w:pStyle w:val="ListNumber"/>
        <w:spacing w:line="240" w:lineRule="auto"/>
        <w:ind w:left="720"/>
      </w:pPr>
      <w:r/>
      <w:hyperlink r:id="rId17">
        <w:r>
          <w:rPr>
            <w:color w:val="0000EE"/>
            <w:u w:val="single"/>
          </w:rPr>
          <w:t>https://twitter.com/kimmonismus/status/1842192500393402512</w:t>
        </w:r>
      </w:hyperlink>
      <w:r>
        <w:t xml:space="preserve"> - Offers additional community perspectives and reactions to the Movie Gen announcement.</w:t>
      </w:r>
      <w:r/>
    </w:p>
    <w:p>
      <w:pPr>
        <w:pStyle w:val="ListNumber"/>
        <w:spacing w:line="240" w:lineRule="auto"/>
        <w:ind w:left="720"/>
      </w:pPr>
      <w:r/>
      <w:hyperlink r:id="rId10">
        <w:r>
          <w:rPr>
            <w:color w:val="0000EE"/>
            <w:u w:val="single"/>
          </w:rPr>
          <w:t>https://www.theverge.com/2024/10/4/24261990/meta-movie-gen-ai-video-generator-openai-sora</w:t>
        </w:r>
      </w:hyperlink>
      <w:r>
        <w:t xml:space="preserve"> - Addresses the competitive landscape, including OpenAI's Sora and other AI video generation initiatives, and the concerns about misuse and employment impact.</w:t>
      </w:r>
      <w:r/>
    </w:p>
    <w:p>
      <w:pPr>
        <w:pStyle w:val="ListNumber"/>
        <w:spacing w:line="240" w:lineRule="auto"/>
        <w:ind w:left="720"/>
      </w:pPr>
      <w:r/>
      <w:hyperlink r:id="rId13">
        <w:r>
          <w:rPr>
            <w:color w:val="0000EE"/>
            <w:u w:val="single"/>
          </w:rPr>
          <w:t>https://ai.meta.com/research/movie-gen/</w:t>
        </w:r>
      </w:hyperlink>
      <w:r>
        <w:t xml:space="preserve"> - Confirms that Movie Gen was trained on a combination of licensed and publicly available datasets and highlights its state-of-the-art performance in various media generation tasks.</w:t>
      </w:r>
      <w:r/>
    </w:p>
    <w:p>
      <w:pPr>
        <w:pStyle w:val="ListNumber"/>
        <w:spacing w:line="240" w:lineRule="auto"/>
        <w:ind w:left="720"/>
      </w:pPr>
      <w:r/>
      <w:hyperlink r:id="rId11">
        <w:r>
          <w:rPr>
            <w:color w:val="0000EE"/>
            <w:u w:val="single"/>
          </w:rPr>
          <w:t>https://ai.meta.com/static-resource/movie-gen-research-paper</w:t>
        </w:r>
      </w:hyperlink>
      <w:r>
        <w:t xml:space="preserve"> - Details the technical innovations and the model's ability to generate high-quality videos and audio, which supports the claim of advanced AI capabilities.</w:t>
      </w:r>
      <w:r/>
    </w:p>
    <w:p>
      <w:pPr>
        <w:pStyle w:val="ListNumber"/>
        <w:spacing w:line="240" w:lineRule="auto"/>
        <w:ind w:left="720"/>
      </w:pPr>
      <w:r/>
      <w:hyperlink r:id="rId18">
        <w:r>
          <w:rPr>
            <w:color w:val="0000EE"/>
            <w:u w:val="single"/>
          </w:rPr>
          <w:t>https://edition.cnn.com/2024/10/04/world/video/beirut-overnight-explosions-lebanon-ldn-digvid</w:t>
        </w:r>
      </w:hyperlink>
      <w:r>
        <w:t xml:space="preserve"> - Please view link - unable to able to access data</w:t>
      </w:r>
      <w:r/>
    </w:p>
    <w:p>
      <w:pPr>
        <w:pStyle w:val="ListNumber"/>
        <w:spacing w:line="240" w:lineRule="auto"/>
        <w:ind w:left="720"/>
      </w:pPr>
      <w:r/>
      <w:hyperlink r:id="rId19">
        <w:r>
          <w:rPr>
            <w:color w:val="0000EE"/>
            <w:u w:val="single"/>
          </w:rPr>
          <w:t>https://edition.cnn.com/2024/10/04/business/video/jobs-report-september-inflation-federal-reserve-cnc-ldn-digvid</w:t>
        </w:r>
      </w:hyperlink>
      <w:r>
        <w:t xml:space="preserve"> - Please view link - unable to able to access data</w:t>
      </w:r>
      <w:r/>
    </w:p>
    <w:p>
      <w:pPr>
        <w:pStyle w:val="ListNumber"/>
        <w:spacing w:line="240" w:lineRule="auto"/>
        <w:ind w:left="720"/>
      </w:pPr>
      <w:r/>
      <w:hyperlink r:id="rId20">
        <w:r>
          <w:rPr>
            <w:color w:val="0000EE"/>
            <w:u w:val="single"/>
          </w:rPr>
          <w:t>https://www.washingtonpost.com/technology/2024/10/04/meta-ai-text-to-video/</w:t>
        </w:r>
      </w:hyperlink>
      <w:r>
        <w:t xml:space="preserve"> - Please view link - unable to able to access data</w:t>
      </w:r>
      <w:r/>
    </w:p>
    <w:p>
      <w:pPr>
        <w:pStyle w:val="ListNumber"/>
        <w:spacing w:line="240" w:lineRule="auto"/>
        <w:ind w:left="720"/>
      </w:pPr>
      <w:r/>
      <w:hyperlink r:id="rId21">
        <w:r>
          <w:rPr>
            <w:color w:val="0000EE"/>
            <w:u w:val="single"/>
          </w:rPr>
          <w:t>https://edition.cnn.com/2024/10/04/Tv/video/amanpour-ilana-dayan-october-7-gaza</w:t>
        </w:r>
      </w:hyperlink>
      <w:r>
        <w:t xml:space="preserve"> - Please view link - unable to able to access data</w:t>
      </w:r>
      <w:r/>
    </w:p>
    <w:p>
      <w:pPr>
        <w:pStyle w:val="ListNumber"/>
        <w:spacing w:line="240" w:lineRule="auto"/>
        <w:ind w:left="720"/>
      </w:pPr>
      <w:r/>
      <w:hyperlink r:id="rId22">
        <w:r>
          <w:rPr>
            <w:color w:val="0000EE"/>
            <w:u w:val="single"/>
          </w:rPr>
          <w:t>https://edition.cnn.com/2024/10/04/politics/video/white-house-response-donald-trump-biden-harris-fema-digvid</w:t>
        </w:r>
      </w:hyperlink>
      <w:r>
        <w:t xml:space="preserve"> - Please view link - unable to able to access data</w:t>
      </w:r>
      <w:r/>
    </w:p>
    <w:p>
      <w:pPr>
        <w:pStyle w:val="ListNumber"/>
        <w:spacing w:line="240" w:lineRule="auto"/>
        <w:ind w:left="720"/>
      </w:pPr>
      <w:r/>
      <w:hyperlink r:id="rId23">
        <w:r>
          <w:rPr>
            <w:color w:val="0000EE"/>
            <w:u w:val="single"/>
          </w:rPr>
          <w:t>https://www.nytimes.com/2024/10/04/technology/meta-instant-ai-video-generator-adds-sounds.html</w:t>
        </w:r>
      </w:hyperlink>
      <w:r>
        <w:t xml:space="preserve"> - Please view link - unable to able to access data</w:t>
      </w:r>
      <w:r/>
    </w:p>
    <w:p>
      <w:pPr>
        <w:pStyle w:val="ListNumber"/>
        <w:spacing w:line="240" w:lineRule="auto"/>
        <w:ind w:left="720"/>
      </w:pPr>
      <w:r/>
      <w:hyperlink r:id="rId24">
        <w:r>
          <w:rPr>
            <w:color w:val="0000EE"/>
            <w:u w:val="single"/>
          </w:rPr>
          <w:t>https://edition.cnn.com/2024/10/04/us/video/beaver-permit-rescue-5things-digvid</w:t>
        </w:r>
      </w:hyperlink>
      <w:r>
        <w:t xml:space="preserve"> - Please view link - unable to able to access data</w:t>
      </w:r>
      <w:r/>
    </w:p>
    <w:p>
      <w:pPr>
        <w:pStyle w:val="ListNumber"/>
        <w:spacing w:line="240" w:lineRule="auto"/>
        <w:ind w:left="720"/>
      </w:pPr>
      <w:r/>
      <w:hyperlink r:id="rId25">
        <w:r>
          <w:rPr>
            <w:color w:val="0000EE"/>
            <w:u w:val="single"/>
          </w:rPr>
          <w:t>https://edition.cnn.com/2024/10/04/economy/us-jobs-report-september-final/index.html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4/24261990/meta-movie-gen-ai-video-generator-openai-sora" TargetMode="External"/><Relationship Id="rId11" Type="http://schemas.openxmlformats.org/officeDocument/2006/relationships/hyperlink" Target="https://ai.meta.com/static-resource/movie-gen-research-paper" TargetMode="External"/><Relationship Id="rId12" Type="http://schemas.openxmlformats.org/officeDocument/2006/relationships/hyperlink" Target="https://ai.meta.com/blog/movie-gen-media-foundation-models-generative-ai-video/" TargetMode="External"/><Relationship Id="rId13" Type="http://schemas.openxmlformats.org/officeDocument/2006/relationships/hyperlink" Target="https://ai.meta.com/research/movie-gen/" TargetMode="External"/><Relationship Id="rId14" Type="http://schemas.openxmlformats.org/officeDocument/2006/relationships/hyperlink" Target="https://www.youtube.com/watch?v=L0ZivRz7vtw" TargetMode="External"/><Relationship Id="rId15" Type="http://schemas.openxmlformats.org/officeDocument/2006/relationships/hyperlink" Target="https://ai.meta.com/blog/llama-3-2-connect-2024-vision-edge-mobile-devices/" TargetMode="External"/><Relationship Id="rId16" Type="http://schemas.openxmlformats.org/officeDocument/2006/relationships/hyperlink" Target="https://twitter.com/_akhaliq/status/1842191294799507857" TargetMode="External"/><Relationship Id="rId17" Type="http://schemas.openxmlformats.org/officeDocument/2006/relationships/hyperlink" Target="https://twitter.com/kimmonismus/status/1842192500393402512" TargetMode="External"/><Relationship Id="rId18" Type="http://schemas.openxmlformats.org/officeDocument/2006/relationships/hyperlink" Target="https://edition.cnn.com/2024/10/04/world/video/beirut-overnight-explosions-lebanon-ldn-digvid" TargetMode="External"/><Relationship Id="rId19" Type="http://schemas.openxmlformats.org/officeDocument/2006/relationships/hyperlink" Target="https://edition.cnn.com/2024/10/04/business/video/jobs-report-september-inflation-federal-reserve-cnc-ldn-digvid" TargetMode="External"/><Relationship Id="rId20" Type="http://schemas.openxmlformats.org/officeDocument/2006/relationships/hyperlink" Target="https://www.washingtonpost.com/technology/2024/10/04/meta-ai-text-to-video/" TargetMode="External"/><Relationship Id="rId21" Type="http://schemas.openxmlformats.org/officeDocument/2006/relationships/hyperlink" Target="https://edition.cnn.com/2024/10/04/Tv/video/amanpour-ilana-dayan-october-7-gaza" TargetMode="External"/><Relationship Id="rId22" Type="http://schemas.openxmlformats.org/officeDocument/2006/relationships/hyperlink" Target="https://edition.cnn.com/2024/10/04/politics/video/white-house-response-donald-trump-biden-harris-fema-digvid" TargetMode="External"/><Relationship Id="rId23" Type="http://schemas.openxmlformats.org/officeDocument/2006/relationships/hyperlink" Target="https://www.nytimes.com/2024/10/04/technology/meta-instant-ai-video-generator-adds-sounds.html" TargetMode="External"/><Relationship Id="rId24" Type="http://schemas.openxmlformats.org/officeDocument/2006/relationships/hyperlink" Target="https://edition.cnn.com/2024/10/04/us/video/beaver-permit-rescue-5things-digvid" TargetMode="External"/><Relationship Id="rId25" Type="http://schemas.openxmlformats.org/officeDocument/2006/relationships/hyperlink" Target="https://edition.cnn.com/2024/10/04/economy/us-jobs-report-september-final/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