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adoption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proliferation of Artificial Intelligence (AI) technologies has significantly transformed the landscape of the business world, echoing the transformative impact of the personal computer’s introduction decades ago. The introduction of OpenAI's ChatGPT has placed AI technologies at the epicentre of mainstream discourse, triggering a cascading effect that has swept across multiple industries on a global scale. Major technology corporations, including Microsoft and Google, have swiftly adopted AI-driven solutions, integrating them into their vast ecosystems. This adoption span is mirrored broadly across various other sectors, where companies providing Unified Communications (UC) and collaboration technologies have introduced their own AI-powered offerings.</w:t>
      </w:r>
      <w:r/>
    </w:p>
    <w:p>
      <w:r/>
      <w:r>
        <w:t>Notably, organisations with a knowledge worker base have increasingly engaged with AI tools; some have wholly integrated these technologies into their operations with ambitions of enhancing productivity, streamlining collaboration, and reducing costs. Despite its undeniable spread, the AI wave has not been without its detractors. Concerns have been raised about the potential for job displacement and the implications for data privacy and compliance, with sceptics keen to voice the complexities and costs associated with implementing such technologies.</w:t>
      </w:r>
      <w:r/>
    </w:p>
    <w:p>
      <w:r/>
      <w:r>
        <w:t>In response to these burgeoning concerns, ULAP Networks has unveiled ULAP Voice, positioning itself distinctively with an AI-free Unified Communications as a Service (UCaaS) solution. This offering aims to provide a cost-effective and globally compliant option, specifically designed to meet typical telephony needs. This strategic launch indicates a recognised demand for solutions that side-step the complexities of AI, offering a more straightforward telecommunication service.</w:t>
      </w:r>
      <w:r/>
    </w:p>
    <w:p>
      <w:r/>
      <w:r>
        <w:t>The AI landscape as it stands has sparked discussions regarding the potential onset of an AI backlash. Several industry experts have provided insights on this evolving situation. Speaking at the UC Expo, Irwin Lazar, President and Principal Analyst for Metrigy, emphasised that organisational leaders are increasingly seeking tangible outcomes rather than being caught up in AI branding. “They want real results, real solutions,” he remarked, highlighting the necessity for demonstrations of AI’s practical benefits in terms of customer service enhancements and productivity gains.</w:t>
      </w:r>
      <w:r/>
    </w:p>
    <w:p>
      <w:r/>
      <w:r>
        <w:t>Similarly, Jon Arnold, Principal Analyst at J. Arnold &amp; Associates, noted the prevailing pressure among executive management to adopt AI technologies, often driven by stakeholder expectations rather than strategic necessity. He underscored the challenges faced by those responsible for the implementation and management of AI solutions within organisations, noting the paced-out approach required to accommodate existing business processes.</w:t>
      </w:r>
      <w:r/>
    </w:p>
    <w:p>
      <w:r/>
      <w:r>
        <w:t>The discourse also touched on the difficulties faced by non-technical staff and business users in adapting to rapid technological transformations. Key issues revolve around the intersection of AI with security, compliance, and analytics, all of which are experiencing evolving standards as AI technologies progress.</w:t>
      </w:r>
      <w:r/>
    </w:p>
    <w:p>
      <w:r/>
      <w:r>
        <w:t>Lazar and Arnold both stressed the significance of education in easing AI’s organisational adoption, recognising that apprehension and misconceptions about AI persist across business hierarchies. Arnold asserted that the rate of technological advancement currently outpaces many organisations’ capacities to assimilate these changes effectively, resulting in a disconnect that fuels any perceived pushback against AI integration.</w:t>
      </w:r>
      <w:r/>
    </w:p>
    <w:p>
      <w:r/>
      <w:r>
        <w:t>Despite these challenges, both analysts proposed that over time, as AI technologies mature and the tangible benefits become more evident, the initial turbulence associated with its adoption might level out. Such normalisation would likely occur through managing expectations and steadying the pace of new AI deployments, aligning them more closely with organisational capabilities and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https://www.snowflake.com/trending/impact-artificial-intelligence-business/</w:t>
        </w:r>
      </w:hyperlink>
      <w:r>
        <w:t xml:space="preserve"> - This article explains how AI is transforming traditional methods of working, increasing efficiency, supporting decision-making, and driving innovation in various industries.</w:t>
      </w:r>
      <w:r/>
    </w:p>
    <w:p>
      <w:pPr>
        <w:pStyle w:val="ListNumber"/>
        <w:spacing w:line="240" w:lineRule="auto"/>
        <w:ind w:left="720"/>
      </w:pPr>
      <w:r/>
      <w:hyperlink r:id="rId11">
        <w:r>
          <w:rPr>
            <w:color w:val="0000EE"/>
            <w:u w:val="single"/>
          </w:rPr>
          <w:t>https://online.mason.wm.edu/blog/machine-learning-and-business-impacts</w:t>
        </w:r>
      </w:hyperlink>
      <w:r>
        <w:t xml:space="preserve"> - It discusses the practical applications of AI in streamlining inventory management, reducing overhead, and enhancing customer service, highlighting its impact on workplace efficiency.</w:t>
      </w:r>
      <w:r/>
    </w:p>
    <w:p>
      <w:pPr>
        <w:pStyle w:val="ListNumber"/>
        <w:spacing w:line="240" w:lineRule="auto"/>
        <w:ind w:left="720"/>
      </w:pPr>
      <w:r/>
      <w:hyperlink r:id="rId12">
        <w:r>
          <w:rPr>
            <w:color w:val="0000EE"/>
            <w:u w:val="single"/>
          </w:rPr>
          <w:t>https://www.forbes.com/advisor/business/software/ai-in-business/</w:t>
        </w:r>
      </w:hyperlink>
      <w:r>
        <w:t xml:space="preserve"> - This article details how businesses are using AI for customer service, cybersecurity, fraud management, and content production, and how AI is expected to improve customer relationships and drive sales growth.</w:t>
      </w:r>
      <w:r/>
    </w:p>
    <w:p>
      <w:pPr>
        <w:pStyle w:val="ListNumber"/>
        <w:spacing w:line="240" w:lineRule="auto"/>
        <w:ind w:left="720"/>
      </w:pPr>
      <w:r/>
      <w:hyperlink r:id="rId13">
        <w:r>
          <w:rPr>
            <w:color w:val="0000EE"/>
            <w:u w:val="single"/>
          </w:rPr>
          <w:t>https://udtonline.com/ai-and-the-future-of-business-the-impact-of-ai-adoption/</w:t>
        </w:r>
      </w:hyperlink>
      <w:r>
        <w:t xml:space="preserve"> - It outlines the transformative impact of AI on business operations, including enhanced efficiency, improved decision-making, and personalized customer experiences, as well as the competitive edge AI provides.</w:t>
      </w:r>
      <w:r/>
    </w:p>
    <w:p>
      <w:pPr>
        <w:pStyle w:val="ListNumber"/>
        <w:spacing w:line="240" w:lineRule="auto"/>
        <w:ind w:left="720"/>
      </w:pPr>
      <w:r/>
      <w:hyperlink r:id="rId14">
        <w:r>
          <w:rPr>
            <w:color w:val="0000EE"/>
            <w:u w:val="single"/>
          </w:rPr>
          <w:t>https://www.forbes.com/sites/davidmorel/2023/08/31/the-future-of-work-how-will-ai-change-business/</w:t>
        </w:r>
      </w:hyperlink>
      <w:r>
        <w:t xml:space="preserve"> - This article discusses how AI can reduce administrative time and optimize various aspects of business operations, and the potential for AI to replace certain jobs while also enhancing productivity.</w:t>
      </w:r>
      <w:r/>
    </w:p>
    <w:p>
      <w:pPr>
        <w:pStyle w:val="ListNumber"/>
        <w:spacing w:line="240" w:lineRule="auto"/>
        <w:ind w:left="720"/>
      </w:pPr>
      <w:r/>
      <w:hyperlink r:id="rId10">
        <w:r>
          <w:rPr>
            <w:color w:val="0000EE"/>
            <w:u w:val="single"/>
          </w:rPr>
          <w:t>https://www.snowflake.com/trending/impact-artificial-intelligence-business/</w:t>
        </w:r>
      </w:hyperlink>
      <w:r>
        <w:t xml:space="preserve"> - It highlights the role of AI in automating repetitive tasks, predicting supply chain disruptions, and improving strategic planning, which aligns with the discussion on AI's practical benefits.</w:t>
      </w:r>
      <w:r/>
    </w:p>
    <w:p>
      <w:pPr>
        <w:pStyle w:val="ListNumber"/>
        <w:spacing w:line="240" w:lineRule="auto"/>
        <w:ind w:left="720"/>
      </w:pPr>
      <w:r/>
      <w:hyperlink r:id="rId11">
        <w:r>
          <w:rPr>
            <w:color w:val="0000EE"/>
            <w:u w:val="single"/>
          </w:rPr>
          <w:t>https://online.mason.wm.edu/blog/machine-learning-and-business-impacts</w:t>
        </w:r>
      </w:hyperlink>
      <w:r>
        <w:t xml:space="preserve"> - The article explains how AI helps in visualization and KPI tracking, deeper insights into consumer behavior, and maximizing human labor, which are key aspects of AI adoption in businesses.</w:t>
      </w:r>
      <w:r/>
    </w:p>
    <w:p>
      <w:pPr>
        <w:pStyle w:val="ListNumber"/>
        <w:spacing w:line="240" w:lineRule="auto"/>
        <w:ind w:left="720"/>
      </w:pPr>
      <w:r/>
      <w:hyperlink r:id="rId12">
        <w:r>
          <w:rPr>
            <w:color w:val="0000EE"/>
            <w:u w:val="single"/>
          </w:rPr>
          <w:t>https://www.forbes.com/advisor/business/software/ai-in-business/</w:t>
        </w:r>
      </w:hyperlink>
      <w:r>
        <w:t xml:space="preserve"> - It provides insights into how businesses are using AI for process automation, data aggregation, and search engine optimization, which are critical for managing expectations and aligning AI with business needs.</w:t>
      </w:r>
      <w:r/>
    </w:p>
    <w:p>
      <w:pPr>
        <w:pStyle w:val="ListNumber"/>
        <w:spacing w:line="240" w:lineRule="auto"/>
        <w:ind w:left="720"/>
      </w:pPr>
      <w:r/>
      <w:hyperlink r:id="rId13">
        <w:r>
          <w:rPr>
            <w:color w:val="0000EE"/>
            <w:u w:val="single"/>
          </w:rPr>
          <w:t>https://udtonline.com/ai-and-the-future-of-business-the-impact-of-ai-adoption/</w:t>
        </w:r>
      </w:hyperlink>
      <w:r>
        <w:t xml:space="preserve"> - The article discusses the challenges and benefits of AI adoption, including the need for education to ease organizational adoption and the importance of aligning AI deployments with organizational capabilities.</w:t>
      </w:r>
      <w:r/>
    </w:p>
    <w:p>
      <w:pPr>
        <w:pStyle w:val="ListNumber"/>
        <w:spacing w:line="240" w:lineRule="auto"/>
        <w:ind w:left="720"/>
      </w:pPr>
      <w:r/>
      <w:hyperlink r:id="rId14">
        <w:r>
          <w:rPr>
            <w:color w:val="0000EE"/>
            <w:u w:val="single"/>
          </w:rPr>
          <w:t>https://www.forbes.com/sites/davidmorel/2023/08/31/the-future-of-work-how-will-ai-change-business/</w:t>
        </w:r>
      </w:hyperlink>
      <w:r>
        <w:t xml:space="preserve"> - It addresses the concerns about job displacement and the need for a paced-out approach to AI adoption, aligning with the analysts' views on managing expectations and the pace of new AI deployments.</w:t>
      </w:r>
      <w:r/>
    </w:p>
    <w:p>
      <w:pPr>
        <w:pStyle w:val="ListNumber"/>
        <w:spacing w:line="240" w:lineRule="auto"/>
        <w:ind w:left="720"/>
      </w:pPr>
      <w:r/>
      <w:hyperlink r:id="rId12">
        <w:r>
          <w:rPr>
            <w:color w:val="0000EE"/>
            <w:u w:val="single"/>
          </w:rPr>
          <w:t>https://www.forbes.com/advisor/business/software/ai-in-business/</w:t>
        </w:r>
      </w:hyperlink>
      <w:r>
        <w:t xml:space="preserve"> - The article highlights the importance of education and addressing misconceptions about AI, which is in line with the analysts' stress on education to ease AI adoption.</w:t>
      </w:r>
      <w:r/>
    </w:p>
    <w:p>
      <w:pPr>
        <w:pStyle w:val="ListNumber"/>
        <w:spacing w:line="240" w:lineRule="auto"/>
        <w:ind w:left="720"/>
      </w:pPr>
      <w:r/>
      <w:hyperlink r:id="rId15">
        <w:r>
          <w:rPr>
            <w:color w:val="0000EE"/>
            <w:u w:val="single"/>
          </w:rPr>
          <w:t>https://www.uctoday.com/collaboration/is-ai-facing-a-backlash/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nowflake.com/trending/impact-artificial-intelligence-business/" TargetMode="External"/><Relationship Id="rId11" Type="http://schemas.openxmlformats.org/officeDocument/2006/relationships/hyperlink" Target="https://online.mason.wm.edu/blog/machine-learning-and-business-impacts" TargetMode="External"/><Relationship Id="rId12" Type="http://schemas.openxmlformats.org/officeDocument/2006/relationships/hyperlink" Target="https://www.forbes.com/advisor/business/software/ai-in-business/" TargetMode="External"/><Relationship Id="rId13" Type="http://schemas.openxmlformats.org/officeDocument/2006/relationships/hyperlink" Target="https://udtonline.com/ai-and-the-future-of-business-the-impact-of-ai-adoption/" TargetMode="External"/><Relationship Id="rId14" Type="http://schemas.openxmlformats.org/officeDocument/2006/relationships/hyperlink" Target="https://www.forbes.com/sites/davidmorel/2023/08/31/the-future-of-work-how-will-ai-change-business/" TargetMode="External"/><Relationship Id="rId15" Type="http://schemas.openxmlformats.org/officeDocument/2006/relationships/hyperlink" Target="https://www.uctoday.com/collaboration/is-ai-facing-a-backl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