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HUMAN Security secures $50 million funding to enhance cybersecurity efforts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HUMAN Security, a prominent player in ad fraud detection and cybersecurity, has announced a successful growth funding round, securing over $50 million. This significant capital injection is aimed at strengthening the company's efforts to combat bots, fraud, and digital risks across various sectors. The funding was led by investment firm WestCap and included participation from notable investors such as Goldman Sachs, ClearSky, NightDragon, and Vertex Ventures US.</w:t>
      </w:r>
      <w:r/>
    </w:p>
    <w:p>
      <w:r/>
      <w:r>
        <w:t>The substantial financial boost will support the further development of HUMAN's advanced Human Defense Platform. This platform is already leveraged by over 500 global brands to provide real-time insights into and responses to digital threats. With the new funding, HUMAN intends to incorporate advanced artificial intelligence technologies to enhance the platform's capabilities. This will enable the company to scale its protective measures to cover a wider range of cybersecurity and media security challenges.</w:t>
      </w:r>
      <w:r/>
    </w:p>
    <w:p>
      <w:r/>
      <w:r>
        <w:t>HUMAN's broad suite of tools addresses a myriad of enterprise-wide issues encountered during the digital customer journey. These solutions include protecting advertising inventories from bots and fraud, securing user accounts against takeover threats, and defending against attacks such as scraping, transaction abuse, and supply chain breaches. These tools are integral in creating safer digital environments for both businesses and their users.</w:t>
      </w:r>
      <w:r/>
    </w:p>
    <w:p>
      <w:r/>
      <w:r>
        <w:t>Stu Solomon, CEO of HUMAN, emphasized the company's leadership in cybersecurity, which he describes as a unique approach to safeguarding the digital commerce ecosystem worldwide. He remarked, "From the moment digital ad content is served, through its publication and consumer engagement, to the critical account decision points, HUMAN offers real-time protection ensuring proactive detection and disruption of the most sophisticated threats." Solomon indicated that the growth investment from WestCap and others would enable the company to deliver a unified platform ensuring that every digital interaction is authentic and secure.</w:t>
      </w:r>
      <w:r/>
    </w:p>
    <w:p>
      <w:r/>
      <w:r>
        <w:t>Furthermore, HUMAN aims to extend its influence within both commercial and public sectors, as part of its mission to preserve the essential human element in digital experiences. Solomon reiterated this focus, stating that the investment would facilitate the assurance of secure and trustworthy digital connections.</w:t>
      </w:r>
      <w:r/>
    </w:p>
    <w:p>
      <w:r/>
      <w:r>
        <w:t>Kevin Marcus, Partner, Co-COO, and Head of Strategic Operators at WestCap, underscored HUMAN's adeptness at defending against prevalent internet threats, including ad fraud and account fraud. He noted, "HUMAN is uniquely positioned to protect the integrity of the digital world by bringing trust back into the equation in the fight against bots, fraud, and digital risks."</w:t>
      </w:r>
      <w:r/>
    </w:p>
    <w:p>
      <w:r/>
      <w:r>
        <w:t>The latest funding round follows HUMAN's strategic acquisition of clean.io in late 2022. Clean.io is known for providing protection against e-commerce fraud and malicious advertising, also referred to as malvertising. This acquisition has bolstered HUMAN's capabilities in safeguarding digital experiences from a wide array of cyber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https://www.adexchanger.com/investment/human-raises-50-million-to-build-a-deterministic-id-for-attribution/</w:t>
        </w:r>
      </w:hyperlink>
      <w:r>
        <w:t xml:space="preserve"> - Corroborates the $50 million growth funding round led by WestCap and the participation of other investors like Goldman Sachs, ClearSky, NightDragon, and Vertex Ventures US.</w:t>
      </w:r>
      <w:r/>
    </w:p>
    <w:p>
      <w:pPr>
        <w:pStyle w:val="ListNumber"/>
        <w:spacing w:line="240" w:lineRule="auto"/>
        <w:ind w:left="720"/>
      </w:pPr>
      <w:r/>
      <w:hyperlink r:id="rId10">
        <w:r>
          <w:rPr>
            <w:color w:val="0000EE"/>
            <w:u w:val="single"/>
          </w:rPr>
          <w:t>https://www.adexchanger.com/investment/human-raises-50-million-to-build-a-deterministic-id-for-attribution/</w:t>
        </w:r>
      </w:hyperlink>
      <w:r>
        <w:t xml:space="preserve"> - Supports the use of the funding to develop HUMAN's advanced Human Defense Platform and incorporate advanced artificial intelligence technologies.</w:t>
      </w:r>
      <w:r/>
    </w:p>
    <w:p>
      <w:pPr>
        <w:pStyle w:val="ListNumber"/>
        <w:spacing w:line="240" w:lineRule="auto"/>
        <w:ind w:left="720"/>
      </w:pPr>
      <w:r/>
      <w:hyperlink r:id="rId11">
        <w:r>
          <w:rPr>
            <w:color w:val="0000EE"/>
            <w:u w:val="single"/>
          </w:rPr>
          <w:t>https://siliconangle.com/2024/10/09/human-security-raises-50m-expand-digital-protection-platform/</w:t>
        </w:r>
      </w:hyperlink>
      <w:r>
        <w:t xml:space="preserve"> - Details the Human Defense Platform's capabilities in protecting digital interactions, transactions, and connections, and its use by over 500 global brands.</w:t>
      </w:r>
      <w:r/>
    </w:p>
    <w:p>
      <w:pPr>
        <w:pStyle w:val="ListNumber"/>
        <w:spacing w:line="240" w:lineRule="auto"/>
        <w:ind w:left="720"/>
      </w:pPr>
      <w:r/>
      <w:hyperlink r:id="rId11">
        <w:r>
          <w:rPr>
            <w:color w:val="0000EE"/>
            <w:u w:val="single"/>
          </w:rPr>
          <w:t>https://siliconangle.com/2024/10/09/human-security-raises-50m-expand-digital-protection-platform/</w:t>
        </w:r>
      </w:hyperlink>
      <w:r>
        <w:t xml:space="preserve"> - Explains the platform's solutions for protecting advertising inventories, securing user accounts, and defending against various digital threats.</w:t>
      </w:r>
      <w:r/>
    </w:p>
    <w:p>
      <w:pPr>
        <w:pStyle w:val="ListNumber"/>
        <w:spacing w:line="240" w:lineRule="auto"/>
        <w:ind w:left="720"/>
      </w:pPr>
      <w:r/>
      <w:hyperlink r:id="rId12">
        <w:r>
          <w:rPr>
            <w:color w:val="0000EE"/>
            <w:u w:val="single"/>
          </w:rPr>
          <w:t>https://www.govinfosecurity.com/human-security-raises-50m-to-take-on-click-fraud-defense-a-26494</w:t>
        </w:r>
      </w:hyperlink>
      <w:r>
        <w:t xml:space="preserve"> - Quotes Stu Solomon on HUMAN's leadership in cybersecurity and the company's unique approach to safeguarding the digital commerce ecosystem.</w:t>
      </w:r>
      <w:r/>
    </w:p>
    <w:p>
      <w:pPr>
        <w:pStyle w:val="ListNumber"/>
        <w:spacing w:line="240" w:lineRule="auto"/>
        <w:ind w:left="720"/>
      </w:pPr>
      <w:r/>
      <w:hyperlink r:id="rId12">
        <w:r>
          <w:rPr>
            <w:color w:val="0000EE"/>
            <w:u w:val="single"/>
          </w:rPr>
          <w:t>https://www.govinfosecurity.com/human-security-raises-50m-to-take-on-click-fraud-defense-a-26494</w:t>
        </w:r>
      </w:hyperlink>
      <w:r>
        <w:t xml:space="preserve"> - Discusses the company's plans to extend its influence in both commercial and public sectors to ensure secure and trustworthy digital connections.</w:t>
      </w:r>
      <w:r/>
    </w:p>
    <w:p>
      <w:pPr>
        <w:pStyle w:val="ListNumber"/>
        <w:spacing w:line="240" w:lineRule="auto"/>
        <w:ind w:left="720"/>
      </w:pPr>
      <w:r/>
      <w:hyperlink r:id="rId13">
        <w:r>
          <w:rPr>
            <w:color w:val="0000EE"/>
            <w:u w:val="single"/>
          </w:rPr>
          <w:t>https://techfundingnews.com/cybersecurity-startup-human-security-raises-50m-to-protect-against-bots-fraud-and-threat/</w:t>
        </w:r>
      </w:hyperlink>
      <w:r>
        <w:t xml:space="preserve"> - Highlights Kevin Marcus's comments on HUMAN's ability to defend against prevalent internet threats, including ad fraud and account fraud.</w:t>
      </w:r>
      <w:r/>
    </w:p>
    <w:p>
      <w:pPr>
        <w:pStyle w:val="ListNumber"/>
        <w:spacing w:line="240" w:lineRule="auto"/>
        <w:ind w:left="720"/>
      </w:pPr>
      <w:r/>
      <w:hyperlink r:id="rId13">
        <w:r>
          <w:rPr>
            <w:color w:val="0000EE"/>
            <w:u w:val="single"/>
          </w:rPr>
          <w:t>https://techfundingnews.com/cybersecurity-startup-human-security-raises-50m-to-protect-against-bots-fraud-and-threat/</w:t>
        </w:r>
      </w:hyperlink>
      <w:r>
        <w:t xml:space="preserve"> - Mentions the strategic acquisition of clean.io and its impact on HUMAN's capabilities in safeguarding digital experiences from cyber threats.</w:t>
      </w:r>
      <w:r/>
    </w:p>
    <w:p>
      <w:pPr>
        <w:pStyle w:val="ListNumber"/>
        <w:spacing w:line="240" w:lineRule="auto"/>
        <w:ind w:left="720"/>
      </w:pPr>
      <w:r/>
      <w:hyperlink r:id="rId10">
        <w:r>
          <w:rPr>
            <w:color w:val="0000EE"/>
            <w:u w:val="single"/>
          </w:rPr>
          <w:t>https://www.adexchanger.com/investment/human-raises-50-million-to-build-a-deterministic-id-for-attribution/</w:t>
        </w:r>
      </w:hyperlink>
      <w:r>
        <w:t xml:space="preserve"> - Details the company's plan to unify data operations and invest in data infrastructure and machine learning to support platform growth.</w:t>
      </w:r>
      <w:r/>
    </w:p>
    <w:p>
      <w:pPr>
        <w:pStyle w:val="ListNumber"/>
        <w:spacing w:line="240" w:lineRule="auto"/>
        <w:ind w:left="720"/>
      </w:pPr>
      <w:r/>
      <w:hyperlink r:id="rId11">
        <w:r>
          <w:rPr>
            <w:color w:val="0000EE"/>
            <w:u w:val="single"/>
          </w:rPr>
          <w:t>https://siliconangle.com/2024/10/09/human-security-raises-50m-expand-digital-protection-platform/</w:t>
        </w:r>
      </w:hyperlink>
      <w:r>
        <w:t xml:space="preserve"> - Provides information on the total funding raised by HUMAN to date, including the recent $50 million round and previous funding rounds.</w:t>
      </w:r>
      <w:r/>
    </w:p>
    <w:p>
      <w:pPr>
        <w:pStyle w:val="ListNumber"/>
        <w:spacing w:line="240" w:lineRule="auto"/>
        <w:ind w:left="720"/>
      </w:pPr>
      <w:r/>
      <w:hyperlink r:id="rId12">
        <w:r>
          <w:rPr>
            <w:color w:val="0000EE"/>
            <w:u w:val="single"/>
          </w:rPr>
          <w:t>https://www.govinfosecurity.com/human-security-raises-50m-to-take-on-click-fraud-defense-a-26494</w:t>
        </w:r>
      </w:hyperlink>
      <w:r>
        <w:t xml:space="preserve"> - Explains HUMAN's focus on organic growth and in-house development rather than acquisitions to expand its platform capabilities.</w:t>
      </w:r>
      <w:r/>
    </w:p>
    <w:p>
      <w:pPr>
        <w:pStyle w:val="ListNumber"/>
        <w:spacing w:line="240" w:lineRule="auto"/>
        <w:ind w:left="720"/>
      </w:pPr>
      <w:r/>
      <w:hyperlink r:id="rId14">
        <w:r>
          <w:rPr>
            <w:color w:val="0000EE"/>
            <w:u w:val="single"/>
          </w:rPr>
          <w:t>https://mobilemarketingreads.com/ad-fraud-detection-and-prevention-firm-human-raises-over-50-million/?utm_source=rss&amp;utm_medium=rss&amp;utm_campaign=ad-fraud-detection-and-prevention-firm-human-raises-over-50-million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exchanger.com/investment/human-raises-50-million-to-build-a-deterministic-id-for-attribution/" TargetMode="External"/><Relationship Id="rId11" Type="http://schemas.openxmlformats.org/officeDocument/2006/relationships/hyperlink" Target="https://siliconangle.com/2024/10/09/human-security-raises-50m-expand-digital-protection-platform/" TargetMode="External"/><Relationship Id="rId12" Type="http://schemas.openxmlformats.org/officeDocument/2006/relationships/hyperlink" Target="https://www.govinfosecurity.com/human-security-raises-50m-to-take-on-click-fraud-defense-a-26494" TargetMode="External"/><Relationship Id="rId13" Type="http://schemas.openxmlformats.org/officeDocument/2006/relationships/hyperlink" Target="https://techfundingnews.com/cybersecurity-startup-human-security-raises-50m-to-protect-against-bots-fraud-and-threat/" TargetMode="External"/><Relationship Id="rId14" Type="http://schemas.openxmlformats.org/officeDocument/2006/relationships/hyperlink" Target="https://mobilemarketingreads.com/ad-fraud-detection-and-prevention-firm-human-raises-over-50-million/?utm_source=rss&amp;utm_medium=rss&amp;utm_campaign=ad-fraud-detection-and-prevention-firm-human-raises-over-50-mill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