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generative AI tools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technology conglomerate behind some of the world’s most popular social media platforms, has initiated the rollout of its generative AI tools in the United Kingdom. This marks a significant expansion for the tools, which include a versatile chatbot available across Facebook, Instagram, and WhatsApp. These tools, initially launched in the United States last year, enable users to engage interactively with questions through text, voice, or images, offering capabilities for gaining information, creative assistance, and even generating or editing images.</w:t>
      </w:r>
      <w:r/>
    </w:p>
    <w:p>
      <w:r/>
      <w:r>
        <w:t>The expansion into the UK was made possible after Meta addressed regulatory concerns about how its AI models are trained using publicly shared posts from platform users. This resolution came following discussions with the UK’s Information Commissioner’s Office (ICO). Meta will now commence training its models on data from UK users unless individuals specifically opt-out, a move that reportedly fast-tracked the introduction of these tools as indicated by Sir Nick Clegg, Meta's president of global affairs and former UK deputy prime minister.</w:t>
      </w:r>
      <w:r/>
    </w:p>
    <w:p>
      <w:r/>
      <w:r>
        <w:t>In an official blog update, Meta announced not only the UK launch but also plans to extend these tools to Ray-Ban Meta smartglasses and to additional regions, including several countries in Latin America, Asia, and the Middle East. The tools are initially accessible via Facebook and Instagram in the UK, with future expansions anticipated.</w:t>
      </w:r>
      <w:r/>
    </w:p>
    <w:p>
      <w:r/>
      <w:r>
        <w:t>Interestingly, while the UK sees these advancements, Meta has yet to reach a similar arrangement within the European Union, where discussions with regulators remain at a standstill.</w:t>
      </w:r>
      <w:r/>
    </w:p>
    <w:p>
      <w:r/>
      <w:r>
        <w:t>The strategic rollout reflects Meta’s ambition to establish a dominant position in the AI sector, rivalling existing giants like ChatGPT and Google’s Gemini. Meta's free-to-use strategy aims to rapidly popularise these tools, potentially positioning them as the most widely used AI chatbots globally. The company anticipates reaching a user base of approximately 500 million monthly active users by year’s end, spanning 43 countries and multiple languages.</w:t>
      </w:r>
      <w:r/>
    </w:p>
    <w:p>
      <w:r/>
      <w:r>
        <w:t>Meta emphasised the ease of access to these AI tools, integrated into familiar applications like Facebook, Instagram, WhatsApp, and Messenger. Users can engage with Meta AI by selecting its icon or typing ‘@Meta AI’ within a group chat, with availability extending to web access as well.</w:t>
      </w:r>
      <w:r/>
    </w:p>
    <w:p>
      <w:r/>
      <w:r>
        <w:t>This development illustrates Meta’s broader strategy of incorporating advanced AI functionalities into everyday social media experiences, bringing innovative solutions to creative tasks such as content brainstorming and artistic inspiration directly to users' fingertips.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https://www.independent.co.uk/business/meta-ai-tools-come-to-uk-for-first-time-b2626565.html</w:t>
        </w:r>
      </w:hyperlink>
      <w:r>
        <w:t xml:space="preserve"> - Corroborates the rollout of Meta's generative AI tools in the UK, the inclusion of a chatbot across Facebook, Instagram, and WhatsApp, and the resolution of regulatory concerns with the UK's ICO.</w:t>
      </w:r>
      <w:r/>
    </w:p>
    <w:p>
      <w:pPr>
        <w:pStyle w:val="ListNumber"/>
        <w:spacing w:line="240" w:lineRule="auto"/>
        <w:ind w:left="720"/>
      </w:pPr>
      <w:r/>
      <w:hyperlink r:id="rId10">
        <w:r>
          <w:rPr>
            <w:color w:val="0000EE"/>
            <w:u w:val="single"/>
          </w:rPr>
          <w:t>https://www.independent.co.uk/business/meta-ai-tools-come-to-uk-for-first-time-b2626565.html</w:t>
        </w:r>
      </w:hyperlink>
      <w:r>
        <w:t xml:space="preserve"> - Details the capabilities of the AI tools, including interactive engagement through text, voice, or images, and the generation or editing of images.</w:t>
      </w:r>
      <w:r/>
    </w:p>
    <w:p>
      <w:pPr>
        <w:pStyle w:val="ListNumber"/>
        <w:spacing w:line="240" w:lineRule="auto"/>
        <w:ind w:left="720"/>
      </w:pPr>
      <w:r/>
      <w:hyperlink r:id="rId10">
        <w:r>
          <w:rPr>
            <w:color w:val="0000EE"/>
            <w:u w:val="single"/>
          </w:rPr>
          <w:t>https://www.independent.co.uk/business/meta-ai-tools-come-to-uk-for-first-time-b2626565.html</w:t>
        </w:r>
      </w:hyperlink>
      <w:r>
        <w:t xml:space="preserve"> - Explains the agreement with the UK's ICO and the opt-out mechanism for training AI models on UK users' data.</w:t>
      </w:r>
      <w:r/>
    </w:p>
    <w:p>
      <w:pPr>
        <w:pStyle w:val="ListNumber"/>
        <w:spacing w:line="240" w:lineRule="auto"/>
        <w:ind w:left="720"/>
      </w:pPr>
      <w:r/>
      <w:hyperlink r:id="rId10">
        <w:r>
          <w:rPr>
            <w:color w:val="0000EE"/>
            <w:u w:val="single"/>
          </w:rPr>
          <w:t>https://www.independent.co.uk/business/meta-ai-tools-come-to-uk-for-first-time-b2626565.html</w:t>
        </w:r>
      </w:hyperlink>
      <w:r>
        <w:t xml:space="preserve"> - Mentions the expansion to Ray-Ban Meta smartglasses and additional regions in Latin America, Asia, and the Middle East.</w:t>
      </w:r>
      <w:r/>
    </w:p>
    <w:p>
      <w:pPr>
        <w:pStyle w:val="ListNumber"/>
        <w:spacing w:line="240" w:lineRule="auto"/>
        <w:ind w:left="720"/>
      </w:pPr>
      <w:r/>
      <w:hyperlink r:id="rId11">
        <w:r>
          <w:rPr>
            <w:color w:val="0000EE"/>
            <w:u w:val="single"/>
          </w:rPr>
          <w:t>https://finance.yahoo.com/news/meta-ai-launches-six-countries-151532297.html</w:t>
        </w:r>
      </w:hyperlink>
      <w:r>
        <w:t xml:space="preserve"> - Lists the countries included in the initial rollout, including Brazil, the UK, and several countries in Latin America and Asia.</w:t>
      </w:r>
      <w:r/>
    </w:p>
    <w:p>
      <w:pPr>
        <w:pStyle w:val="ListNumber"/>
        <w:spacing w:line="240" w:lineRule="auto"/>
        <w:ind w:left="720"/>
      </w:pPr>
      <w:r/>
      <w:hyperlink r:id="rId11">
        <w:r>
          <w:rPr>
            <w:color w:val="0000EE"/>
            <w:u w:val="single"/>
          </w:rPr>
          <w:t>https://finance.yahoo.com/news/meta-ai-launches-six-countries-151532297.html</w:t>
        </w:r>
      </w:hyperlink>
      <w:r>
        <w:t xml:space="preserve"> - Details the future rollout plans, including the Middle East and additional languages such as Arabic, Indonesian, Thai, and Vietnamese.</w:t>
      </w:r>
      <w:r/>
    </w:p>
    <w:p>
      <w:pPr>
        <w:pStyle w:val="ListNumber"/>
        <w:spacing w:line="240" w:lineRule="auto"/>
        <w:ind w:left="720"/>
      </w:pPr>
      <w:r/>
      <w:hyperlink r:id="rId11">
        <w:r>
          <w:rPr>
            <w:color w:val="0000EE"/>
            <w:u w:val="single"/>
          </w:rPr>
          <w:t>https://finance.yahoo.com/news/meta-ai-launches-six-countries-151532297.html</w:t>
        </w:r>
      </w:hyperlink>
      <w:r>
        <w:t xml:space="preserve"> - Confirms the availability of Meta AI on Facebook, Instagram, WhatsApp, Messenger, and the Meta.ai website.</w:t>
      </w:r>
      <w:r/>
    </w:p>
    <w:p>
      <w:pPr>
        <w:pStyle w:val="ListNumber"/>
        <w:spacing w:line="240" w:lineRule="auto"/>
        <w:ind w:left="720"/>
      </w:pPr>
      <w:r/>
      <w:hyperlink r:id="rId10">
        <w:r>
          <w:rPr>
            <w:color w:val="0000EE"/>
            <w:u w:val="single"/>
          </w:rPr>
          <w:t>https://www.independent.co.uk/business/meta-ai-tools-come-to-uk-for-first-time-b2626565.html</w:t>
        </w:r>
      </w:hyperlink>
      <w:r>
        <w:t xml:space="preserve"> - Discusses Meta's ambition to dominate the AI sector and the free-to-use strategy to popularize the tools.</w:t>
      </w:r>
      <w:r/>
    </w:p>
    <w:p>
      <w:pPr>
        <w:pStyle w:val="ListNumber"/>
        <w:spacing w:line="240" w:lineRule="auto"/>
        <w:ind w:left="720"/>
      </w:pPr>
      <w:r/>
      <w:hyperlink r:id="rId11">
        <w:r>
          <w:rPr>
            <w:color w:val="0000EE"/>
            <w:u w:val="single"/>
          </w:rPr>
          <w:t>https://finance.yahoo.com/news/meta-ai-launches-six-countries-151532297.html</w:t>
        </w:r>
      </w:hyperlink>
      <w:r>
        <w:t xml:space="preserve"> - Mentions the anticipated user base of approximately 500 million monthly active users by the end of the year.</w:t>
      </w:r>
      <w:r/>
    </w:p>
    <w:p>
      <w:pPr>
        <w:pStyle w:val="ListNumber"/>
        <w:spacing w:line="240" w:lineRule="auto"/>
        <w:ind w:left="720"/>
      </w:pPr>
      <w:r/>
      <w:hyperlink r:id="rId10">
        <w:r>
          <w:rPr>
            <w:color w:val="0000EE"/>
            <w:u w:val="single"/>
          </w:rPr>
          <w:t>https://www.independent.co.uk/business/meta-ai-tools-come-to-uk-for-first-time-b2626565.html</w:t>
        </w:r>
      </w:hyperlink>
      <w:r>
        <w:t xml:space="preserve"> - Explains the ease of access to Meta AI through familiar applications and the ability to engage with it via icon or text command.</w:t>
      </w:r>
      <w:r/>
    </w:p>
    <w:p>
      <w:pPr>
        <w:pStyle w:val="ListNumber"/>
        <w:spacing w:line="240" w:lineRule="auto"/>
        <w:ind w:left="720"/>
      </w:pPr>
      <w:r/>
      <w:hyperlink r:id="rId10">
        <w:r>
          <w:rPr>
            <w:color w:val="0000EE"/>
            <w:u w:val="single"/>
          </w:rPr>
          <w:t>https://www.independent.co.uk/business/meta-ai-tools-come-to-uk-for-first-time-b2626565.html</w:t>
        </w:r>
      </w:hyperlink>
      <w:r>
        <w:t xml:space="preserve"> - Highlights Meta's broader strategy of integrating advanced AI functionalities into everyday social media experiences.</w:t>
      </w:r>
      <w:r/>
    </w:p>
    <w:p>
      <w:pPr>
        <w:pStyle w:val="ListNumber"/>
        <w:spacing w:line="240" w:lineRule="auto"/>
        <w:ind w:left="720"/>
      </w:pPr>
      <w:r/>
      <w:hyperlink r:id="rId12">
        <w:r>
          <w:rPr>
            <w:color w:val="0000EE"/>
            <w:u w:val="single"/>
          </w:rPr>
          <w:t>https://www.irishnews.com/news/uk/meta-ai-tools-come-to-uk-for-first-time-OEJO6AXKHJKOBEWFDZAIQTEWEA/</w:t>
        </w:r>
      </w:hyperlink>
      <w:r>
        <w:t xml:space="preserve"> - Please view link - unable to able to access data</w:t>
      </w:r>
      <w:r/>
    </w:p>
    <w:p>
      <w:pPr>
        <w:pStyle w:val="ListNumber"/>
        <w:spacing w:line="240" w:lineRule="auto"/>
        <w:ind w:left="720"/>
      </w:pPr>
      <w:r/>
      <w:hyperlink r:id="rId10">
        <w:r>
          <w:rPr>
            <w:color w:val="0000EE"/>
            <w:u w:val="single"/>
          </w:rPr>
          <w:t>https://www.independent.co.uk/business/meta-ai-tools-come-to-uk-for-first-time-b2626565.html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business/meta-ai-tools-come-to-uk-for-first-time-b2626565.html" TargetMode="External"/><Relationship Id="rId11" Type="http://schemas.openxmlformats.org/officeDocument/2006/relationships/hyperlink" Target="https://finance.yahoo.com/news/meta-ai-launches-six-countries-151532297.html" TargetMode="External"/><Relationship Id="rId12" Type="http://schemas.openxmlformats.org/officeDocument/2006/relationships/hyperlink" Target="https://www.irishnews.com/news/uk/meta-ai-tools-come-to-uk-for-first-time-OEJO6AXKHJKOBEWFDZAIQTEW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