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Highlighting technological advancements with ZDNET's Innovation Index</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technological advancements are accelerating at an unprecedented pace, ZDNET has introduced its Innovation Index to highlight groundbreaking developments in the field. The Innovation Index aims to distil the most impactful technological innovations of the past week, offering insights into cutting-edge trends and the potential they hold for transforming industries.</w:t>
      </w:r>
      <w:r/>
    </w:p>
    <w:p>
      <w:r/>
      <w:r>
        <w:t>Leading this week's Innovation Index is OpenAI's introduction of the Canvas feature for ChatGPT. This development promises a refined user experience by enabling users to compare their original text with the alterations suggested by ChatGPT. Previously, users could only replace text, but Canvas allows side-by-side comparisons, enhancing ChatGPT's role as a collaborative assistant in writing tasks. This feature rollout comes at a crucial time for OpenAI, which is currently not projected to see profitability for another five years. This strategic enhancement could potentially attract more ChatGPT Plus subscribers, possibly accelerating OpenAI's path to profitability.</w:t>
      </w:r>
      <w:r/>
    </w:p>
    <w:p>
      <w:r/>
      <w:r>
        <w:t>In a noteworthy development, the field of cybersecurity is increasingly relying on artificial intelligence. Insights from a recent survey indicate that a substantial 89% of security operations centres are planning to transition from traditional threat detection tools to AI-driven solutions within the next year. These AI tools have reportedly alleviated over 70% of workload and burnout amongst cybersecurity professionals, suggesting a significant shift in how security threats will be managed. This transition signifies a pivotal moment for cybersecurity strategies, redefining team structures and advancing threat detection technologies.</w:t>
      </w:r>
      <w:r/>
    </w:p>
    <w:p>
      <w:r/>
      <w:r>
        <w:t>Similarly, agentic AI is predicted to have widespread adoption, with a Capgemini survey highlighting that 82% of organisations intend to integrate autonomous AI systems within three years. This emerging technology, likened to "the new electricity", is expected to revolutionise software development, customer service, workflow automation, and overall productivity. Despite the challenges, the anticipated benefits of agentic AI suggest that it will soon play a critical role in business operations across various sectors.</w:t>
      </w:r>
      <w:r/>
    </w:p>
    <w:p>
      <w:r/>
      <w:r>
        <w:t>Rounding off this week's highlights is Google's initiation of a global anti-scam initiative. The Global Signal Exchange (GSE) is an ambitious project designed to gather resources and information to combat online scams. In its initial phase, the system successfully identified over 100,000 fraudulent URLs and processed one million scam reports. By targeting suspicious activity on Google Shopping links and utilising AI to track scam patterns, the GSE could establish a new paradigm in consumer protection, paralleling advances seen in data privacy management.</w:t>
      </w:r>
      <w:r/>
    </w:p>
    <w:p>
      <w:r/>
      <w:r>
        <w:t>These stories collectively showcase the dynamic nature of technological innovation, emphasising advancements in AI's role across multiple domains, from cybersecurity to consumer protection. They underscore an industry that is continually evolving, driven by a commitment to harness technology for improved efficiency and safety. As these developments continue to unfold, they will likely shape the strategies and operations of businesses worldwide, setting new benchmarks for innovation in the tech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https://www.zdnet.com/article/innovation-index-august-23-2024/</w:t>
        </w:r>
      </w:hyperlink>
      <w:r>
        <w:t xml:space="preserve"> - Corroborates the introduction of the Innovation Index by ZDNET and highlights key technological innovations, including AI advancements and their potential impact.</w:t>
      </w:r>
      <w:r/>
    </w:p>
    <w:p>
      <w:pPr>
        <w:pStyle w:val="ListNumber"/>
        <w:spacing w:line="240" w:lineRule="auto"/>
        <w:ind w:left="720"/>
      </w:pPr>
      <w:r/>
      <w:hyperlink r:id="rId11">
        <w:r>
          <w:rPr>
            <w:color w:val="0000EE"/>
            <w:u w:val="single"/>
          </w:rPr>
          <w:t>https://www.zdnet.com/innovation-index/</w:t>
        </w:r>
      </w:hyperlink>
      <w:r>
        <w:t xml:space="preserve"> - Provides an overview of the Innovation Index, which ranks the most innovative developments in tech, including AI features and cybersecurity enhancements.</w:t>
      </w:r>
      <w:r/>
    </w:p>
    <w:p>
      <w:pPr>
        <w:pStyle w:val="ListNumber"/>
        <w:spacing w:line="240" w:lineRule="auto"/>
        <w:ind w:left="720"/>
      </w:pPr>
      <w:r/>
      <w:hyperlink r:id="rId10">
        <w:r>
          <w:rPr>
            <w:color w:val="0000EE"/>
            <w:u w:val="single"/>
          </w:rPr>
          <w:t>https://www.zdnet.com/article/innovation-index-august-23-2024/</w:t>
        </w:r>
      </w:hyperlink>
      <w:r>
        <w:t xml:space="preserve"> - Supports the prediction of widespread adoption of agentic AI and its potential to revolutionize various sectors, as highlighted in Gartner's Hype Cycle report.</w:t>
      </w:r>
      <w:r/>
    </w:p>
    <w:p>
      <w:pPr>
        <w:pStyle w:val="ListNumber"/>
        <w:spacing w:line="240" w:lineRule="auto"/>
        <w:ind w:left="720"/>
      </w:pPr>
      <w:r/>
      <w:hyperlink r:id="rId12">
        <w:r>
          <w:rPr>
            <w:color w:val="0000EE"/>
            <w:u w:val="single"/>
          </w:rPr>
          <w:t>https://www.zdnet.com/article/innovation-index-august-16-2024/</w:t>
        </w:r>
      </w:hyperlink>
      <w:r>
        <w:t xml:space="preserve"> - Discusses Google's AI features, including those for Pixel phones and the Gemini Live assistant, which align with the theme of AI enhancing user experiences and business operations.</w:t>
      </w:r>
      <w:r/>
    </w:p>
    <w:p>
      <w:pPr>
        <w:pStyle w:val="ListNumber"/>
        <w:spacing w:line="240" w:lineRule="auto"/>
        <w:ind w:left="720"/>
      </w:pPr>
      <w:r/>
      <w:hyperlink r:id="rId10">
        <w:r>
          <w:rPr>
            <w:color w:val="0000EE"/>
            <w:u w:val="single"/>
          </w:rPr>
          <w:t>https://www.zdnet.com/article/innovation-index-august-23-2024/</w:t>
        </w:r>
      </w:hyperlink>
      <w:r>
        <w:t xml:space="preserve"> - Details the increasing reliance on AI in cybersecurity, such as Google's anti-theft AI feature and AI content checkers, which alleviate workload and improve threat detection.</w:t>
      </w:r>
      <w:r/>
    </w:p>
    <w:p>
      <w:pPr>
        <w:pStyle w:val="ListNumber"/>
        <w:spacing w:line="240" w:lineRule="auto"/>
        <w:ind w:left="720"/>
      </w:pPr>
      <w:r/>
      <w:hyperlink r:id="rId13">
        <w:r>
          <w:rPr>
            <w:color w:val="0000EE"/>
            <w:u w:val="single"/>
          </w:rPr>
          <w:t>https://www.zdnet.com/article/innovation-index-june-7-2024/</w:t>
        </w:r>
      </w:hyperlink>
      <w:r>
        <w:t xml:space="preserve"> - Highlights AI advancements in various fields, including medicine and education, which demonstrate AI's transformative power across multiple domains.</w:t>
      </w:r>
      <w:r/>
    </w:p>
    <w:p>
      <w:pPr>
        <w:pStyle w:val="ListNumber"/>
        <w:spacing w:line="240" w:lineRule="auto"/>
        <w:ind w:left="720"/>
      </w:pPr>
      <w:r/>
      <w:hyperlink r:id="rId14">
        <w:r>
          <w:rPr>
            <w:color w:val="0000EE"/>
            <w:u w:val="single"/>
          </w:rPr>
          <w:t>https://www.zdnet.com/article/innovation-index-march-29-2024/</w:t>
        </w:r>
      </w:hyperlink>
      <w:r>
        <w:t xml:space="preserve"> - Mentions Google's experiments with generative AI in search results and maps, which are part of the broader trend of AI integration in consumer-facing technologies.</w:t>
      </w:r>
      <w:r/>
    </w:p>
    <w:p>
      <w:pPr>
        <w:pStyle w:val="ListNumber"/>
        <w:spacing w:line="240" w:lineRule="auto"/>
        <w:ind w:left="720"/>
      </w:pPr>
      <w:r/>
      <w:hyperlink r:id="rId10">
        <w:r>
          <w:rPr>
            <w:color w:val="0000EE"/>
            <w:u w:val="single"/>
          </w:rPr>
          <w:t>https://www.zdnet.com/article/innovation-index-august-23-2024/</w:t>
        </w:r>
      </w:hyperlink>
      <w:r>
        <w:t xml:space="preserve"> - Supports the prediction that AI spending will double in the next five years, reaching $632 billion by 2028, as reported by IDC.</w:t>
      </w:r>
      <w:r/>
    </w:p>
    <w:p>
      <w:pPr>
        <w:pStyle w:val="ListNumber"/>
        <w:spacing w:line="240" w:lineRule="auto"/>
        <w:ind w:left="720"/>
      </w:pPr>
      <w:r/>
      <w:hyperlink r:id="rId12">
        <w:r>
          <w:rPr>
            <w:color w:val="0000EE"/>
            <w:u w:val="single"/>
          </w:rPr>
          <w:t>https://www.zdnet.com/article/innovation-index-august-16-2024/</w:t>
        </w:r>
      </w:hyperlink>
      <w:r>
        <w:t xml:space="preserve"> - Discusses Nvidia's initiative to train 100,000 state residents on AI, reflecting the strategic investments in AI education and workforce development.</w:t>
      </w:r>
      <w:r/>
    </w:p>
    <w:p>
      <w:pPr>
        <w:pStyle w:val="ListNumber"/>
        <w:spacing w:line="240" w:lineRule="auto"/>
        <w:ind w:left="720"/>
      </w:pPr>
      <w:r/>
      <w:hyperlink r:id="rId10">
        <w:r>
          <w:rPr>
            <w:color w:val="0000EE"/>
            <w:u w:val="single"/>
          </w:rPr>
          <w:t>https://www.zdnet.com/article/innovation-index-august-23-2024/</w:t>
        </w:r>
      </w:hyperlink>
      <w:r>
        <w:t xml:space="preserve"> - Details the development of AI content checkers and deepfake audio detectors, which are part of the evolving landscape of AI-driven cybersecurity and content verification.</w:t>
      </w:r>
      <w:r/>
    </w:p>
    <w:p>
      <w:pPr>
        <w:pStyle w:val="ListNumber"/>
        <w:spacing w:line="240" w:lineRule="auto"/>
        <w:ind w:left="720"/>
      </w:pPr>
      <w:r/>
      <w:hyperlink r:id="rId14">
        <w:r>
          <w:rPr>
            <w:color w:val="0000EE"/>
            <w:u w:val="single"/>
          </w:rPr>
          <w:t>https://www.zdnet.com/article/innovation-index-march-29-2024/</w:t>
        </w:r>
      </w:hyperlink>
      <w:r>
        <w:t xml:space="preserve"> - Highlights the continuous evolution of AI technologies, such as generative AI in search results, which underscores the industry's commitment to innovation and efficiency.</w:t>
      </w:r>
      <w:r/>
    </w:p>
    <w:p>
      <w:pPr>
        <w:pStyle w:val="ListNumber"/>
        <w:spacing w:line="240" w:lineRule="auto"/>
        <w:ind w:left="720"/>
      </w:pPr>
      <w:r/>
      <w:hyperlink r:id="rId15">
        <w:r>
          <w:rPr>
            <w:color w:val="0000EE"/>
            <w:u w:val="single"/>
          </w:rPr>
          <w:t>https://www.zdnet.com/article/chatgpts-productivity-upgrade-and-your-new-ai-coworker/#ftag=RSSbaffb68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innovation-index-august-23-2024/" TargetMode="External"/><Relationship Id="rId11" Type="http://schemas.openxmlformats.org/officeDocument/2006/relationships/hyperlink" Target="https://www.zdnet.com/innovation-index/" TargetMode="External"/><Relationship Id="rId12" Type="http://schemas.openxmlformats.org/officeDocument/2006/relationships/hyperlink" Target="https://www.zdnet.com/article/innovation-index-august-16-2024/" TargetMode="External"/><Relationship Id="rId13" Type="http://schemas.openxmlformats.org/officeDocument/2006/relationships/hyperlink" Target="https://www.zdnet.com/article/innovation-index-june-7-2024/" TargetMode="External"/><Relationship Id="rId14" Type="http://schemas.openxmlformats.org/officeDocument/2006/relationships/hyperlink" Target="https://www.zdnet.com/article/innovation-index-march-29-2024/" TargetMode="External"/><Relationship Id="rId15" Type="http://schemas.openxmlformats.org/officeDocument/2006/relationships/hyperlink" Target="https://www.zdnet.com/article/chatgpts-productivity-upgrade-and-your-new-ai-coworker/#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