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Advertising industry grapples with generative AI adoption for holiday campaigns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advertising industry is currently experiencing a noteworthy shift as major advertising platforms such as Meta and Google push marketers towards utilizing generative artificial intelligence (AI) for creating holiday advertisements. Despite the technological advancements and potential efficiencies AI offers, there remains a degree of hesitancy among agencies and brands about fully integrating the technology into their advertising strategies.</w:t>
      </w:r>
      <w:r/>
    </w:p>
    <w:p>
      <w:r/>
      <w:r>
        <w:t>Meta, through its Advantage+ ad platform, encourages advertisers to leverage AI to modify image backgrounds, adjust image sizes, and experiment with different versions of ad text to find what resonates best with shoppers. Similarly, Google is advocating for AI usage via newsletters, suggesting brands generate new holiday lifestyle imagery, create varied image versions, and automate changes to headlines and descriptions within campaigns.</w:t>
      </w:r>
      <w:r/>
    </w:p>
    <w:p>
      <w:r/>
      <w:r>
        <w:t>However, according to Calla Murphy, Senior Vice President of Digital Strategy and Integrated Marketing at Belardi Wong, many brands are cautious about relinquishing creative control to AI. Larger brands, in particular, seem more hesitant compared to smaller businesses. While smaller businesses may benefit from AI's ability to reach audiences without requiring a media buyer or agency, larger brands remain more wary, maintaining traditional approaches to preserve brand integrity.</w:t>
      </w:r>
      <w:r/>
    </w:p>
    <w:p>
      <w:r/>
      <w:r>
        <w:t>Jacob Posel from the e-commerce growth agency Common Thread Collective suggests that businesses producing more ads during the holiday season might find AI tools beneficial due to limited design or creative resources. Conversely, Ashvin Melwani, CMO and co-founder of Obvi, expressed concerns about the current limitations of AI tools, feeling they are not yet advanced enough for customer-facing campaigns.</w:t>
      </w:r>
      <w:r/>
    </w:p>
    <w:p>
      <w:r/>
      <w:r>
        <w:t>In an exploration of broader industry attitudes towards AI, Advertising Week New York 2024 highlighted AI's potential to complement human creativity rather than replace it. Concerns about job displacement, while present, were overshadowed by optimism around AI as a tool to enhance creative processes. Experts like Don McGuire, CMO of Qualcomm, suggest AI could free up time for more creative and critical thinking tasks.</w:t>
      </w:r>
      <w:r/>
    </w:p>
    <w:p>
      <w:r/>
      <w:r>
        <w:t>Interestingly, there are conflicting sentiments within the industry regarding AI's impact. While there is excitement and a push for AI adoption, concerns about legal, ethical, and reputational risks persist. Reports indicate that a majority of brand leaders remain apprehensive about how agencies may use AI on their behalf.</w:t>
      </w:r>
      <w:r/>
    </w:p>
    <w:p>
      <w:r/>
      <w:r>
        <w:t>Besides AI, other notable trends identified during the Advertising Week include the rise of retail media, which sees retailers transforming first-party data into targeted advertising opportunities, and ongoing concerns about data privacy, particularly the deprecation of third-party cookies and IP addresses.</w:t>
      </w:r>
      <w:r/>
    </w:p>
    <w:p>
      <w:r/>
      <w:r>
        <w:t>Additionally, investing in effective creative strategies remains a priority, with industry leaders advocating for balancing the benefits of technology with the necessity for high-quality creativity. The evolving landscape of social media also continues to drive changes in marketing strategies, necessitating agility in adapting to rapidly shifting content trends and consumer expectations.</w:t>
      </w:r>
      <w:r/>
    </w:p>
    <w:p>
      <w:r/>
      <w:r>
        <w:t>As the industry navigates these changes, marketing agencies and brands face the challenge of striking a balance between embracing cutting-edge technologies like AI and maintaining traditional methods that ensure creative integrity and effective consumer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https://www.bannerflow.com/blog/ai-in-ads-how-meta-google-amazon-microsoft-are-adapting</w:t>
        </w:r>
      </w:hyperlink>
      <w:r>
        <w:t xml:space="preserve"> - Discusses how Meta, Google, and Microsoft are incorporating AI into their advertising strategies, including generative AI for content generation and personalization.</w:t>
      </w:r>
      <w:r/>
    </w:p>
    <w:p>
      <w:pPr>
        <w:pStyle w:val="ListNumber"/>
        <w:spacing w:line="240" w:lineRule="auto"/>
        <w:ind w:left="720"/>
      </w:pPr>
      <w:r/>
      <w:hyperlink r:id="rId11">
        <w:r>
          <w:rPr>
            <w:color w:val="0000EE"/>
            <w:u w:val="single"/>
          </w:rPr>
          <w:t>https://www.cnbc.com/2024/07/31/meta-advertising-growth-proof-that-hefty-ai-spending-is-paying-off.html</w:t>
        </w:r>
      </w:hyperlink>
      <w:r>
        <w:t xml:space="preserve"> - Details Meta's use of AI to enhance advertising experiences, optimize recommendations, and drive revenue growth.</w:t>
      </w:r>
      <w:r/>
    </w:p>
    <w:p>
      <w:pPr>
        <w:pStyle w:val="ListNumber"/>
        <w:spacing w:line="240" w:lineRule="auto"/>
        <w:ind w:left="720"/>
      </w:pPr>
      <w:r/>
      <w:hyperlink r:id="rId12">
        <w:r>
          <w:rPr>
            <w:color w:val="0000EE"/>
            <w:u w:val="single"/>
          </w:rPr>
          <w:t>https://digiday.com/marketing/brands-are-cautious-about-google-and-metas-generative-ai-holiday-ad-push/</w:t>
        </w:r>
      </w:hyperlink>
      <w:r>
        <w:t xml:space="preserve"> - Explains how Meta and Google are pushing marketers to use generative AI for holiday ads, and the cautious response from agencies and brands.</w:t>
      </w:r>
      <w:r/>
    </w:p>
    <w:p>
      <w:pPr>
        <w:pStyle w:val="ListNumber"/>
        <w:spacing w:line="240" w:lineRule="auto"/>
        <w:ind w:left="720"/>
      </w:pPr>
      <w:r/>
      <w:hyperlink r:id="rId12">
        <w:r>
          <w:rPr>
            <w:color w:val="0000EE"/>
            <w:u w:val="single"/>
          </w:rPr>
          <w:t>https://digiday.com/marketing/brands-are-cautious-about-google-and-metas-generative-ai-holiday-ad-push/</w:t>
        </w:r>
      </w:hyperlink>
      <w:r>
        <w:t xml:space="preserve"> - Highlights the benefits of AI for smaller businesses in reaching audiences without media buyers or agencies, and the limitations noted by larger brands.</w:t>
      </w:r>
      <w:r/>
    </w:p>
    <w:p>
      <w:pPr>
        <w:pStyle w:val="ListNumber"/>
        <w:spacing w:line="240" w:lineRule="auto"/>
        <w:ind w:left="720"/>
      </w:pPr>
      <w:r/>
      <w:hyperlink r:id="rId13">
        <w:r>
          <w:rPr>
            <w:color w:val="0000EE"/>
            <w:u w:val="single"/>
          </w:rPr>
          <w:t>https://www.vox.com/technology/2023/6/29/23777560/cannes-lions-google-meta-ai-advertising-2023</w:t>
        </w:r>
      </w:hyperlink>
      <w:r>
        <w:t xml:space="preserve"> - Describes the integration of AI by Google and Meta in advertising, including tools for generating ad content and the potential cost savings.</w:t>
      </w:r>
      <w:r/>
    </w:p>
    <w:p>
      <w:pPr>
        <w:pStyle w:val="ListNumber"/>
        <w:spacing w:line="240" w:lineRule="auto"/>
        <w:ind w:left="720"/>
      </w:pPr>
      <w:r/>
      <w:hyperlink r:id="rId14">
        <w:r>
          <w:rPr>
            <w:color w:val="0000EE"/>
            <w:u w:val="single"/>
          </w:rPr>
          <w:t>https://www.modernretail.co/marketing/dtc-briefing-as-meta-google-embrace-ai-ad-products-brands-fear-losing-creative-control/</w:t>
        </w:r>
      </w:hyperlink>
      <w:r>
        <w:t xml:space="preserve"> - Addresses the fear among brands about losing creative control as Meta and Google introduce AI-powered ad tools.</w:t>
      </w:r>
      <w:r/>
    </w:p>
    <w:p>
      <w:pPr>
        <w:pStyle w:val="ListNumber"/>
        <w:spacing w:line="240" w:lineRule="auto"/>
        <w:ind w:left="720"/>
      </w:pPr>
      <w:r/>
      <w:hyperlink r:id="rId10">
        <w:r>
          <w:rPr>
            <w:color w:val="0000EE"/>
            <w:u w:val="single"/>
          </w:rPr>
          <w:t>https://www.bannerflow.com/blog/ai-in-ads-how-meta-google-amazon-microsoft-are-adapting</w:t>
        </w:r>
      </w:hyperlink>
      <w:r>
        <w:t xml:space="preserve"> - Mentions the use of AI by Meta and Google to automate and enhance various aspects of advertising, including copywriting and visual asset production.</w:t>
      </w:r>
      <w:r/>
    </w:p>
    <w:p>
      <w:pPr>
        <w:pStyle w:val="ListNumber"/>
        <w:spacing w:line="240" w:lineRule="auto"/>
        <w:ind w:left="720"/>
      </w:pPr>
      <w:r/>
      <w:hyperlink r:id="rId11">
        <w:r>
          <w:rPr>
            <w:color w:val="0000EE"/>
            <w:u w:val="single"/>
          </w:rPr>
          <w:t>https://www.cnbc.com/2024/07/31/meta-advertising-growth-proof-that-hefty-ai-spending-is-paying-off.html</w:t>
        </w:r>
      </w:hyperlink>
      <w:r>
        <w:t xml:space="preserve"> - Discusses Meta's AI-driven advertising platform and the significant revenue growth it has generated, highlighting the role of AI in enhancing user engagement and ad performance.</w:t>
      </w:r>
      <w:r/>
    </w:p>
    <w:p>
      <w:pPr>
        <w:pStyle w:val="ListNumber"/>
        <w:spacing w:line="240" w:lineRule="auto"/>
        <w:ind w:left="720"/>
      </w:pPr>
      <w:r/>
      <w:hyperlink r:id="rId12">
        <w:r>
          <w:rPr>
            <w:color w:val="0000EE"/>
            <w:u w:val="single"/>
          </w:rPr>
          <w:t>https://digiday.com/marketing/brands-are-cautious-about-google-and-metas-generative-ai-holiday-ad-push/</w:t>
        </w:r>
      </w:hyperlink>
      <w:r>
        <w:t xml:space="preserve"> - Quotes industry experts like Calla Murphy and Ashvin Melwani on the cautious approach of brands towards fully adopting generative AI in their advertising strategies.</w:t>
      </w:r>
      <w:r/>
    </w:p>
    <w:p>
      <w:pPr>
        <w:pStyle w:val="ListNumber"/>
        <w:spacing w:line="240" w:lineRule="auto"/>
        <w:ind w:left="720"/>
      </w:pPr>
      <w:r/>
      <w:hyperlink r:id="rId13">
        <w:r>
          <w:rPr>
            <w:color w:val="0000EE"/>
            <w:u w:val="single"/>
          </w:rPr>
          <w:t>https://www.vox.com/technology/2023/6/29/23777560/cannes-lions-google-meta-ai-advertising-2023</w:t>
        </w:r>
      </w:hyperlink>
      <w:r>
        <w:t xml:space="preserve"> - Explains how AI is seen as a tool to enhance creative processes rather than replace human creativity, as discussed during Advertising Week.</w:t>
      </w:r>
      <w:r/>
    </w:p>
    <w:p>
      <w:pPr>
        <w:pStyle w:val="ListNumber"/>
        <w:spacing w:line="240" w:lineRule="auto"/>
        <w:ind w:left="720"/>
      </w:pPr>
      <w:r/>
      <w:hyperlink r:id="rId14">
        <w:r>
          <w:rPr>
            <w:color w:val="0000EE"/>
            <w:u w:val="single"/>
          </w:rPr>
          <w:t>https://www.modernretail.co/marketing/dtc-briefing-as-meta-google-embrace-ai-ad-products-brands-fear-losing-creative-control/</w:t>
        </w:r>
      </w:hyperlink>
      <w:r>
        <w:t xml:space="preserve"> - Highlights the broader industry trends, including the rise of retail media and concerns about data privacy, in the context of AI adoption in advertising.</w:t>
      </w:r>
      <w:r/>
    </w:p>
    <w:p>
      <w:pPr>
        <w:pStyle w:val="ListNumber"/>
        <w:spacing w:line="240" w:lineRule="auto"/>
        <w:ind w:left="720"/>
      </w:pPr>
      <w:r/>
      <w:hyperlink r:id="rId15">
        <w:r>
          <w:rPr>
            <w:color w:val="0000EE"/>
            <w:u w:val="single"/>
          </w:rPr>
          <w:t>https://www.modernretail.co/marketing/brands-are-cautious-about-google-and-metas-gen-ai-holiday-ad-push/?utm_campaign=modernretaildis&amp;utm_medium=rss&amp;utm_source=general-rss</w:t>
        </w:r>
      </w:hyperlink>
      <w:r>
        <w:t xml:space="preserve"> - Please view link - unable to able to access data</w:t>
      </w:r>
      <w:r/>
    </w:p>
    <w:p>
      <w:pPr>
        <w:pStyle w:val="ListNumber"/>
        <w:spacing w:line="240" w:lineRule="auto"/>
        <w:ind w:left="720"/>
      </w:pPr>
      <w:r/>
      <w:hyperlink r:id="rId16">
        <w:r>
          <w:rPr>
            <w:color w:val="0000EE"/>
            <w:u w:val="single"/>
          </w:rPr>
          <w:t>https://www.thedrum.com/news/2024/10/10/experts-advertising-week-combat-the-notion-ai-will-supplant-human-creativity</w:t>
        </w:r>
      </w:hyperlink>
      <w:r>
        <w:t xml:space="preserve"> - Please view link - unable to able to access data</w:t>
      </w:r>
      <w:r/>
    </w:p>
    <w:p>
      <w:pPr>
        <w:pStyle w:val="ListNumber"/>
        <w:spacing w:line="240" w:lineRule="auto"/>
        <w:ind w:left="720"/>
      </w:pPr>
      <w:r/>
      <w:hyperlink r:id="rId17">
        <w:r>
          <w:rPr>
            <w:color w:val="0000EE"/>
            <w:u w:val="single"/>
          </w:rPr>
          <w:t>https://www.thedrum.com/news/2024/10/10/the-top-5-trends-seen-advertising-week-new-york-2024-ai-buzz-signal-loss-woes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nerflow.com/blog/ai-in-ads-how-meta-google-amazon-microsoft-are-adapting" TargetMode="External"/><Relationship Id="rId11" Type="http://schemas.openxmlformats.org/officeDocument/2006/relationships/hyperlink" Target="https://www.cnbc.com/2024/07/31/meta-advertising-growth-proof-that-hefty-ai-spending-is-paying-off.html" TargetMode="External"/><Relationship Id="rId12" Type="http://schemas.openxmlformats.org/officeDocument/2006/relationships/hyperlink" Target="https://digiday.com/marketing/brands-are-cautious-about-google-and-metas-generative-ai-holiday-ad-push/" TargetMode="External"/><Relationship Id="rId13" Type="http://schemas.openxmlformats.org/officeDocument/2006/relationships/hyperlink" Target="https://www.vox.com/technology/2023/6/29/23777560/cannes-lions-google-meta-ai-advertising-2023" TargetMode="External"/><Relationship Id="rId14" Type="http://schemas.openxmlformats.org/officeDocument/2006/relationships/hyperlink" Target="https://www.modernretail.co/marketing/dtc-briefing-as-meta-google-embrace-ai-ad-products-brands-fear-losing-creative-control/" TargetMode="External"/><Relationship Id="rId15" Type="http://schemas.openxmlformats.org/officeDocument/2006/relationships/hyperlink" Target="https://www.modernretail.co/marketing/brands-are-cautious-about-google-and-metas-gen-ai-holiday-ad-push/?utm_campaign=modernretaildis&amp;utm_medium=rss&amp;utm_source=general-rss" TargetMode="External"/><Relationship Id="rId16" Type="http://schemas.openxmlformats.org/officeDocument/2006/relationships/hyperlink" Target="https://www.thedrum.com/news/2024/10/10/experts-advertising-week-combat-the-notion-ai-will-supplant-human-creativity" TargetMode="External"/><Relationship Id="rId17" Type="http://schemas.openxmlformats.org/officeDocument/2006/relationships/hyperlink" Target="https://www.thedrum.com/news/2024/10/10/the-top-5-trends-seen-advertising-week-new-york-2024-ai-buzz-signal-loss-w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