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Alabama-Mississippi region receives federal aid following natural disaster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Alabama-Mississippi Region Receives Federal Aid Following Natural Disaster</w:t>
      </w:r>
      <w:r/>
    </w:p>
    <w:p>
      <w:r/>
      <w:r>
        <w:rPr>
          <w:i/>
        </w:rPr>
        <w:t>November 3, 2023</w:t>
      </w:r>
      <w:r/>
    </w:p>
    <w:p>
      <w:r/>
      <w:r>
        <w:t>In a decisive move to assist communities affected by recent severe weather events, the Federal Emergency Management Agency (FEMA) has announced its commitment to providing disaster relief aid to numerous states across the Southeastern United States. The states primarily targeted for assistance include Alabama and Mississippi, where a series of tornadoes and storms wreaked havoc over the past weekend.</w:t>
      </w:r>
      <w:r/>
    </w:p>
    <w:p>
      <w:r/>
      <w:r>
        <w:t>The weather disturbance, which began on Friday, October 27, 2023, caused widespread devastation across both states, leaving thousands of residents without electricity and contributing to severe infrastructural damage. As high-speed winds and thunderstorms swept through cities and rural areas alike, numerous homes and businesses were destroyed or severely impacted.</w:t>
      </w:r>
      <w:r/>
    </w:p>
    <w:p>
      <w:r/>
      <w:r>
        <w:t>In Alabama, the counties of Montgomery, Barbour, and Coosa were particularly affected. Emergency response teams were dispatched to evaluate the extent of the damage and provide immediate support to displaced individuals. In Mississippi, the severe weather concentrated its impact on the counties of Hinds and Rankin, leading to floods and widespread chaos for many residents.</w:t>
      </w:r>
      <w:r/>
    </w:p>
    <w:p>
      <w:r/>
      <w:r>
        <w:t>Governor Kay Ivey of Alabama and Governor Tate Reeves of Mississippi have both issued state of emergency declarations to streamline resources and access further federal assistance. Both leaders have expressed their sympathies for those affected by the storms and stressed the importance of a swift and efficient recovery process.</w:t>
      </w:r>
      <w:r/>
    </w:p>
    <w:p>
      <w:r/>
      <w:r>
        <w:t>FEMA's involvement will include providing temporary housing for those who have lost homes, funding for clean-up operations, and financial assistance for rebuilding affected infrastructures, including public utilities and roadways. Furthermore, experts have been deployed to assess long-term environmental and logistical strategies to better prepare the region for similar future events.</w:t>
      </w:r>
      <w:r/>
    </w:p>
    <w:p>
      <w:r/>
      <w:r>
        <w:t xml:space="preserve">The storm system, described by meteorologists as ‘unseasonably volatile’, has underscored the importance of advancing weather prediction capabilities and the implementation of robust infrastructure resilient to extreme weather scenarios. </w:t>
      </w:r>
      <w:r/>
    </w:p>
    <w:p>
      <w:r/>
      <w:r>
        <w:t>Across Alabama and Mississippi, various non-governmental organisations have been mobilised to assist in recovery operations, contributing supplies and volunteer workers. This collaborative effort between state authorities, federal agencies, and community organisations aims to restore normalcy to the affected regions as promptly as possible.</w:t>
      </w:r>
      <w:r/>
    </w:p>
    <w:p>
      <w:r/>
      <w:r>
        <w:t>Efforts continue as utility companies are working relentlessly to restore power, and local officials are focused on ensuring the safety of their communities along with the provision of basic amenities. Affected residents have begun returning to the areas deemed safe, sifting through the remnants to salvage whatever can be used for rebuilding their lives.</w:t>
      </w:r>
      <w:r/>
    </w:p>
    <w:p>
      <w:r/>
      <w:r>
        <w:t>With FEMA's involvement and continuous state support, the process of recovery is now underway, though the emotional and physical rebuilding for many residents is expected to persist over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https://ema.alabama.gov/disaster-declaration-criteria/</w:t>
        </w:r>
      </w:hyperlink>
      <w:r>
        <w:t xml:space="preserve"> - This link explains the criteria FEMA uses when evaluating a Governor's request for a major disaster declaration, including factors such as estimated cost of assistance, localized impacts, and insurance coverage.</w:t>
      </w:r>
      <w:r/>
    </w:p>
    <w:p>
      <w:pPr>
        <w:pStyle w:val="ListNumber"/>
        <w:spacing w:line="240" w:lineRule="auto"/>
        <w:ind w:left="720"/>
      </w:pPr>
      <w:r/>
      <w:hyperlink r:id="rId11">
        <w:r>
          <w:rPr>
            <w:color w:val="0000EE"/>
            <w:u w:val="single"/>
          </w:rPr>
          <w:t>https://sewell.house.gov/disaster-assistance-resources</w:t>
        </w:r>
      </w:hyperlink>
      <w:r>
        <w:t xml:space="preserve"> - This link provides information on disaster assistance resources, including how to apply for FEMA assistance and the eligibility of specific counties in Alabama for federal disaster aid.</w:t>
      </w:r>
      <w:r/>
    </w:p>
    <w:p>
      <w:pPr>
        <w:pStyle w:val="ListNumber"/>
        <w:spacing w:line="240" w:lineRule="auto"/>
        <w:ind w:left="720"/>
      </w:pPr>
      <w:r/>
      <w:hyperlink r:id="rId12">
        <w:r>
          <w:rPr>
            <w:color w:val="0000EE"/>
            <w:u w:val="single"/>
          </w:rPr>
          <w:t>https://www.fema.gov/locations/mississippi</w:t>
        </w:r>
      </w:hyperlink>
      <w:r>
        <w:t xml:space="preserve"> - This link offers details on FEMA's involvement in Mississippi, including declared disasters and resources for disaster recovery.</w:t>
      </w:r>
      <w:r/>
    </w:p>
    <w:p>
      <w:pPr>
        <w:pStyle w:val="ListNumber"/>
        <w:spacing w:line="240" w:lineRule="auto"/>
        <w:ind w:left="720"/>
      </w:pPr>
      <w:r/>
      <w:hyperlink r:id="rId13">
        <w:r>
          <w:rPr>
            <w:color w:val="0000EE"/>
            <w:u w:val="single"/>
          </w:rPr>
          <w:t>https://www.whitehouse.gov/briefing-room/presidential-actions/2023/03/26/president-joseph-r-biden-jr-approves-mississippi-disaster-declaration-3/</w:t>
        </w:r>
      </w:hyperlink>
      <w:r>
        <w:t xml:space="preserve"> - This link confirms President Biden's approval of a major disaster declaration for Mississippi, detailing the federal aid available for affected areas.</w:t>
      </w:r>
      <w:r/>
    </w:p>
    <w:p>
      <w:pPr>
        <w:pStyle w:val="ListNumber"/>
        <w:spacing w:line="240" w:lineRule="auto"/>
        <w:ind w:left="720"/>
      </w:pPr>
      <w:r/>
      <w:hyperlink r:id="rId10">
        <w:r>
          <w:rPr>
            <w:color w:val="0000EE"/>
            <w:u w:val="single"/>
          </w:rPr>
          <w:t>https://ema.alabama.gov/disaster-declaration-criteria/</w:t>
        </w:r>
      </w:hyperlink>
      <w:r>
        <w:t xml:space="preserve"> - This link explains FEMA's Public Assistance program, which includes funding for emergency measures and the repair of facilities damaged in major disasters.</w:t>
      </w:r>
      <w:r/>
    </w:p>
    <w:p>
      <w:pPr>
        <w:pStyle w:val="ListNumber"/>
        <w:spacing w:line="240" w:lineRule="auto"/>
        <w:ind w:left="720"/>
      </w:pPr>
      <w:r/>
      <w:hyperlink r:id="rId11">
        <w:r>
          <w:rPr>
            <w:color w:val="0000EE"/>
            <w:u w:val="single"/>
          </w:rPr>
          <w:t>https://sewell.house.gov/disaster-assistance-resources</w:t>
        </w:r>
      </w:hyperlink>
      <w:r>
        <w:t xml:space="preserve"> - This link outlines the process for homeowners and renters to apply for FEMA assistance, including the specific counties in Alabama that are eligible.</w:t>
      </w:r>
      <w:r/>
    </w:p>
    <w:p>
      <w:pPr>
        <w:pStyle w:val="ListNumber"/>
        <w:spacing w:line="240" w:lineRule="auto"/>
        <w:ind w:left="720"/>
      </w:pPr>
      <w:r/>
      <w:hyperlink r:id="rId12">
        <w:r>
          <w:rPr>
            <w:color w:val="0000EE"/>
            <w:u w:val="single"/>
          </w:rPr>
          <w:t>https://www.fema.gov/locations/mississippi</w:t>
        </w:r>
      </w:hyperlink>
      <w:r>
        <w:t xml:space="preserve"> - This link provides information on local disaster recovery centers and other resources available for Mississippi, which is relevant to the broader regional impact of the disaster.</w:t>
      </w:r>
      <w:r/>
    </w:p>
    <w:p>
      <w:pPr>
        <w:pStyle w:val="ListNumber"/>
        <w:spacing w:line="240" w:lineRule="auto"/>
        <w:ind w:left="720"/>
      </w:pPr>
      <w:r/>
      <w:hyperlink r:id="rId13">
        <w:r>
          <w:rPr>
            <w:color w:val="0000EE"/>
            <w:u w:val="single"/>
          </w:rPr>
          <w:t>https://www.whitehouse.gov/briefing-room/presidential-actions/2023/03/26/president-joseph-r-biden-jr-approves-mississippi-disaster-declaration-3/</w:t>
        </w:r>
      </w:hyperlink>
      <w:r>
        <w:t xml:space="preserve"> - This link details the federal funding available for temporary housing, home repairs, and other programs to help individuals and business owners recover from the disaster in Mississippi.</w:t>
      </w:r>
      <w:r/>
    </w:p>
    <w:p>
      <w:pPr>
        <w:pStyle w:val="ListNumber"/>
        <w:spacing w:line="240" w:lineRule="auto"/>
        <w:ind w:left="720"/>
      </w:pPr>
      <w:r/>
      <w:hyperlink r:id="rId10">
        <w:r>
          <w:rPr>
            <w:color w:val="0000EE"/>
            <w:u w:val="single"/>
          </w:rPr>
          <w:t>https://ema.alabama.gov/disaster-declaration-criteria/</w:t>
        </w:r>
      </w:hyperlink>
      <w:r>
        <w:t xml:space="preserve"> - This link discusses the consideration of hazard mitigation measures by FEMA, which aligns with the long-term environmental and logistical strategies mentioned in the article.</w:t>
      </w:r>
      <w:r/>
    </w:p>
    <w:p>
      <w:pPr>
        <w:pStyle w:val="ListNumber"/>
        <w:spacing w:line="240" w:lineRule="auto"/>
        <w:ind w:left="720"/>
      </w:pPr>
      <w:r/>
      <w:hyperlink r:id="rId11">
        <w:r>
          <w:rPr>
            <w:color w:val="0000EE"/>
            <w:u w:val="single"/>
          </w:rPr>
          <w:t>https://sewell.house.gov/disaster-assistance-resources</w:t>
        </w:r>
      </w:hyperlink>
      <w:r>
        <w:t xml:space="preserve"> - This link mentions the involvement of other federal agencies and non-governmental organizations in disaster relief efforts, supporting the collaborative effort described in the article.</w:t>
      </w:r>
      <w:r/>
    </w:p>
    <w:p>
      <w:pPr>
        <w:pStyle w:val="ListNumber"/>
        <w:spacing w:line="240" w:lineRule="auto"/>
        <w:ind w:left="720"/>
      </w:pPr>
      <w:r/>
      <w:hyperlink r:id="rId12">
        <w:r>
          <w:rPr>
            <w:color w:val="0000EE"/>
            <w:u w:val="single"/>
          </w:rPr>
          <w:t>https://www.fema.gov/locations/mississippi</w:t>
        </w:r>
      </w:hyperlink>
      <w:r>
        <w:t xml:space="preserve"> - This link highlights the ongoing efforts of FEMA and other agencies in assessing and responding to disasters, which is consistent with the continuous state support and recovery process mentioned.</w:t>
      </w:r>
      <w:r/>
    </w:p>
    <w:p>
      <w:pPr>
        <w:pStyle w:val="ListNumber"/>
        <w:spacing w:line="240" w:lineRule="auto"/>
        <w:ind w:left="720"/>
      </w:pPr>
      <w:r/>
      <w:hyperlink r:id="rId14">
        <w:r>
          <w:rPr>
            <w:color w:val="0000EE"/>
            <w:u w:val="single"/>
          </w:rPr>
          <w:t>https://www.abqjournal.com/business/how-can-businesses-use-ai-to-advance-operations/article_c94960e8-8672-11ef-877a-e3832f41cbba.html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a.alabama.gov/disaster-declaration-criteria/" TargetMode="External"/><Relationship Id="rId11" Type="http://schemas.openxmlformats.org/officeDocument/2006/relationships/hyperlink" Target="https://sewell.house.gov/disaster-assistance-resources" TargetMode="External"/><Relationship Id="rId12" Type="http://schemas.openxmlformats.org/officeDocument/2006/relationships/hyperlink" Target="https://www.fema.gov/locations/mississippi" TargetMode="External"/><Relationship Id="rId13" Type="http://schemas.openxmlformats.org/officeDocument/2006/relationships/hyperlink" Target="https://www.whitehouse.gov/briefing-room/presidential-actions/2023/03/26/president-joseph-r-biden-jr-approves-mississippi-disaster-declaration-3/" TargetMode="External"/><Relationship Id="rId14" Type="http://schemas.openxmlformats.org/officeDocument/2006/relationships/hyperlink" Target="https://www.abqjournal.com/business/how-can-businesses-use-ai-to-advance-operations/article_c94960e8-8672-11ef-877a-e3832f41cbb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