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unveils cutting-edge AI and high-performance computing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event, Advanced Micro Devices (AMD), a leading player in the semiconductor industry, unveiled its latest advancements in artificial intelligence (AI) and high-performance computing solutions at the Advancing AI event held today in San Francisco. This announcement comes at a pivotal time in the tech industry, where demand for robust computing power and energy efficiency is at an all-time high.</w:t>
      </w:r>
      <w:r/>
    </w:p>
    <w:p>
      <w:r/>
      <w:r>
        <w:t>The event was headlined by Dr. Lisa Su, Chair and CEO of AMD, who showcased a series of new products designed to push the boundaries of compute capabilities. Among these, the AMD EPYC 9005 Series processors and the AMD Instinct MI325X accelerators received significant attention. Built on AMD's "Zen 5" architecture, the EPYC 9005 Series processors promise remarkable performance and energy efficiency. These processors have already been adopted by industry giants such as Dell, HPE, Lenovo, and Supermicro, reflecting their anticipated impact on the market.</w:t>
      </w:r>
      <w:r/>
    </w:p>
    <w:p>
      <w:r/>
      <w:r>
        <w:t>Simultaneously, AMD introduced the Instinct MI325X accelerators, which are engineered for intensive AI workloads with advanced memory capabilities. These accelerators mark a step forward from their predecessor, the MI300X, incorporating enhancements that position them as a viable alternative to Nvidia's H200 chip. Notably, the new MI325X accelerators include 153 billion transistors, compared to H200's 80 billion, indicating a robust improvement in processing power.</w:t>
      </w:r>
      <w:r/>
    </w:p>
    <w:p>
      <w:r/>
      <w:r>
        <w:t>Moreover, AMD hinted at future releases with the announcement of the Instinct MI355X accelerator, slated for launch in the second half of 2025. This future model will be manufactured on TSMC's 3nm node and feature AMD's new CDNA 4 architecture. It promises significant enhancements in performance, including improvements of 80% on FP16 and FP8 compared to the current MI325X.</w:t>
      </w:r>
      <w:r/>
    </w:p>
    <w:p>
      <w:r/>
      <w:r>
        <w:t>In the competitive landscape of AI accelerators, Nvidia has maintained a dominant position with over 90% market share and a market capitalisation of $3.3 trillion, but AMD's strategic advancements and upcoming releases indicate a direct challenge to this dominance.</w:t>
      </w:r>
      <w:r/>
    </w:p>
    <w:p>
      <w:r/>
      <w:r>
        <w:t>Additional announcements from AMD included the introduction of the Ryzen AI PRO 300 series processors, boasting the "Zen 5" and XDNA 2 architectures, which aim to deliver cutting-edge performance, battery life, and security for enterprises.</w:t>
      </w:r>
      <w:r/>
    </w:p>
    <w:p>
      <w:r/>
      <w:r>
        <w:t>Complementing the product unveilings, AMD hosted its inaugural developers conference at the event. The conference brought together prominent figures from companies such as Microsoft, Meta, and Cohere, highlighting how AMD's software could further an open ecosystem for developers.</w:t>
      </w:r>
      <w:r/>
    </w:p>
    <w:p>
      <w:r/>
      <w:r>
        <w:t>The announcements at the Advancing AI event underscore AMD's commitment to innovation in AI and computing technologies, setting the stage for increased competition in a rapidly evolving industry. With established partnerships with leading technology companies like Microsoft, OpenAI, Meta, Oracle, and Google Cloud, AMD is well-positioned to influence future trends and opportunities in the tech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https://www.engineering.com/amd-unveils-leadership-ai-solutions-at-advancing-ai-2024/</w:t>
        </w:r>
      </w:hyperlink>
      <w:r>
        <w:t xml:space="preserve"> - Corroborates the unveiling of AMD's latest AI and high-performance computing solutions, including the 5th Gen AMD EPYC processors and AMD Instinct MI325X accelerators.</w:t>
      </w:r>
      <w:r/>
    </w:p>
    <w:p>
      <w:pPr>
        <w:pStyle w:val="ListNumber"/>
        <w:spacing w:line="240" w:lineRule="auto"/>
        <w:ind w:left="720"/>
      </w:pPr>
      <w:r/>
      <w:hyperlink r:id="rId11">
        <w:r>
          <w:rPr>
            <w:color w:val="0000EE"/>
            <w:u w:val="single"/>
          </w:rPr>
          <w:t>https://ir.amd.com/news-events/press-releases/detail/1218/amd-unveils-leadership-ai-solutions-at-advancing-ai-2024</w:t>
        </w:r>
      </w:hyperlink>
      <w:r>
        <w:t xml:space="preserve"> - Supports the announcement of the EPYC 9005 Series processors and Instinct MI325X accelerators, and their adoption by industry giants like Dell, HPE, Lenovo, and Supermicro.</w:t>
      </w:r>
      <w:r/>
    </w:p>
    <w:p>
      <w:pPr>
        <w:pStyle w:val="ListNumber"/>
        <w:spacing w:line="240" w:lineRule="auto"/>
        <w:ind w:left="720"/>
      </w:pPr>
      <w:r/>
      <w:hyperlink r:id="rId11">
        <w:r>
          <w:rPr>
            <w:color w:val="0000EE"/>
            <w:u w:val="single"/>
          </w:rPr>
          <w:t>https://ir.amd.com/news-events/press-releases/detail/1218/amd-unveils-leadership-ai-solutions-at-advancing-ai-2024</w:t>
        </w:r>
      </w:hyperlink>
      <w:r>
        <w:t xml:space="preserve"> - Details the features of the EPYC 9005 Series processors, including their 'Zen 5' architecture and performance capabilities.</w:t>
      </w:r>
      <w:r/>
    </w:p>
    <w:p>
      <w:pPr>
        <w:pStyle w:val="ListNumber"/>
        <w:spacing w:line="240" w:lineRule="auto"/>
        <w:ind w:left="720"/>
      </w:pPr>
      <w:r/>
      <w:hyperlink r:id="rId10">
        <w:r>
          <w:rPr>
            <w:color w:val="0000EE"/>
            <w:u w:val="single"/>
          </w:rPr>
          <w:t>https://www.engineering.com/amd-unveils-leadership-ai-solutions-at-advancing-ai-2024/</w:t>
        </w:r>
      </w:hyperlink>
      <w:r>
        <w:t xml:space="preserve"> - Provides information on the Instinct MI325X accelerators, their advanced memory capabilities, and their comparison to Nvidia's H200 chip.</w:t>
      </w:r>
      <w:r/>
    </w:p>
    <w:p>
      <w:pPr>
        <w:pStyle w:val="ListNumber"/>
        <w:spacing w:line="240" w:lineRule="auto"/>
        <w:ind w:left="720"/>
      </w:pPr>
      <w:r/>
      <w:hyperlink r:id="rId11">
        <w:r>
          <w:rPr>
            <w:color w:val="0000EE"/>
            <w:u w:val="single"/>
          </w:rPr>
          <w:t>https://ir.amd.com/news-events/press-releases/detail/1218/amd-unveils-leadership-ai-solutions-at-advancing-ai-2024</w:t>
        </w:r>
      </w:hyperlink>
      <w:r>
        <w:t xml:space="preserve"> - Mentions the upcoming Instinct MI355X accelerator, its manufacturing on TSMC's 3nm node, and the CDNA 4 architecture.</w:t>
      </w:r>
      <w:r/>
    </w:p>
    <w:p>
      <w:pPr>
        <w:pStyle w:val="ListNumber"/>
        <w:spacing w:line="240" w:lineRule="auto"/>
        <w:ind w:left="720"/>
      </w:pPr>
      <w:r/>
      <w:hyperlink r:id="rId12">
        <w:r>
          <w:rPr>
            <w:color w:val="0000EE"/>
            <w:u w:val="single"/>
          </w:rPr>
          <w:t>https://www.itpro.com/hardware/live/amd-advancing-ai-live-all-the-news-and-updates-as-they-happen</w:t>
        </w:r>
      </w:hyperlink>
      <w:r>
        <w:t xml:space="preserve"> - Contextualizes AMD's AI push and its competitive landscape against Nvidia.</w:t>
      </w:r>
      <w:r/>
    </w:p>
    <w:p>
      <w:pPr>
        <w:pStyle w:val="ListNumber"/>
        <w:spacing w:line="240" w:lineRule="auto"/>
        <w:ind w:left="720"/>
      </w:pPr>
      <w:r/>
      <w:hyperlink r:id="rId11">
        <w:r>
          <w:rPr>
            <w:color w:val="0000EE"/>
            <w:u w:val="single"/>
          </w:rPr>
          <w:t>https://ir.amd.com/news-events/press-releases/detail/1218/amd-unveils-leadership-ai-solutions-at-advancing-ai-2024</w:t>
        </w:r>
      </w:hyperlink>
      <w:r>
        <w:t xml:space="preserve"> - Introduces the Ryzen AI PRO 300 series processors, highlighting their 'Zen 5' and XDNA 2 architectures, and their focus on performance, battery life, and security for enterprises.</w:t>
      </w:r>
      <w:r/>
    </w:p>
    <w:p>
      <w:pPr>
        <w:pStyle w:val="ListNumber"/>
        <w:spacing w:line="240" w:lineRule="auto"/>
        <w:ind w:left="720"/>
      </w:pPr>
      <w:r/>
      <w:hyperlink r:id="rId10">
        <w:r>
          <w:rPr>
            <w:color w:val="0000EE"/>
            <w:u w:val="single"/>
          </w:rPr>
          <w:t>https://www.engineering.com/amd-unveils-leadership-ai-solutions-at-advancing-ai-2024/</w:t>
        </w:r>
      </w:hyperlink>
      <w:r>
        <w:t xml:space="preserve"> - Describes the inaugural developers conference and the participation of prominent figures from companies like Microsoft, Meta, and Cohere.</w:t>
      </w:r>
      <w:r/>
    </w:p>
    <w:p>
      <w:pPr>
        <w:pStyle w:val="ListNumber"/>
        <w:spacing w:line="240" w:lineRule="auto"/>
        <w:ind w:left="720"/>
      </w:pPr>
      <w:r/>
      <w:hyperlink r:id="rId11">
        <w:r>
          <w:rPr>
            <w:color w:val="0000EE"/>
            <w:u w:val="single"/>
          </w:rPr>
          <w:t>https://ir.amd.com/news-events/press-releases/detail/1218/amd-unveils-leadership-ai-solutions-at-advancing-ai-2024</w:t>
        </w:r>
      </w:hyperlink>
      <w:r>
        <w:t xml:space="preserve"> - Highlights AMD's commitment to innovation and its established partnerships with leading technology companies.</w:t>
      </w:r>
      <w:r/>
    </w:p>
    <w:p>
      <w:pPr>
        <w:pStyle w:val="ListNumber"/>
        <w:spacing w:line="240" w:lineRule="auto"/>
        <w:ind w:left="720"/>
      </w:pPr>
      <w:r/>
      <w:hyperlink r:id="rId13">
        <w:r>
          <w:rPr>
            <w:color w:val="0000EE"/>
            <w:u w:val="single"/>
          </w:rPr>
          <w:t>https://www.amd.com/en/corporate/events/advancing-ai.html</w:t>
        </w:r>
      </w:hyperlink>
      <w:r>
        <w:t xml:space="preserve"> - Provides details about the Advancing AI event, including the participation of Dr. Lisa Su and other AMD executives, and the focus on end-to-end AI infrastructure and solutions.</w:t>
      </w:r>
      <w:r/>
    </w:p>
    <w:p>
      <w:pPr>
        <w:pStyle w:val="ListNumber"/>
        <w:spacing w:line="240" w:lineRule="auto"/>
        <w:ind w:left="720"/>
      </w:pPr>
      <w:r/>
      <w:hyperlink r:id="rId14">
        <w:r>
          <w:rPr>
            <w:color w:val="0000EE"/>
            <w:u w:val="single"/>
          </w:rPr>
          <w:t>https://ir.amd.com/news-events/press-releases/detail/1216/amd-advancing-ai-2024-event-to-highlight-next-gen-instinct</w:t>
        </w:r>
      </w:hyperlink>
      <w:r>
        <w:t xml:space="preserve"> - Supports the overall context of the Advancing AI 2024 event and AMD's growing AI solutions ecosystem.</w:t>
      </w:r>
      <w:r/>
    </w:p>
    <w:p>
      <w:pPr>
        <w:pStyle w:val="ListNumber"/>
        <w:spacing w:line="240" w:lineRule="auto"/>
        <w:ind w:left="720"/>
      </w:pPr>
      <w:r/>
      <w:hyperlink r:id="rId15">
        <w:r>
          <w:rPr>
            <w:color w:val="0000EE"/>
            <w:u w:val="single"/>
          </w:rPr>
          <w:t>https://insideainews.com/2024/10/10/amd-unveils-5th-gen-epyc-instinct-mi325x-more-at-advancing-ai-2024/</w:t>
        </w:r>
      </w:hyperlink>
      <w:r>
        <w:t xml:space="preserve"> - Please view link - unable to able to access data</w:t>
      </w:r>
      <w:r/>
    </w:p>
    <w:p>
      <w:pPr>
        <w:pStyle w:val="ListNumber"/>
        <w:spacing w:line="240" w:lineRule="auto"/>
        <w:ind w:left="720"/>
      </w:pPr>
      <w:r/>
      <w:hyperlink r:id="rId16">
        <w:r>
          <w:rPr>
            <w:color w:val="0000EE"/>
            <w:u w:val="single"/>
          </w:rPr>
          <w:t>https://www.techradar.com/pro/amd-releases-details-of-288gb-mi355x-accelerator-80-percent-faster-than-mi325x-8tb-s-memory-bandwidth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ineering.com/amd-unveils-leadership-ai-solutions-at-advancing-ai-2024/" TargetMode="External"/><Relationship Id="rId11" Type="http://schemas.openxmlformats.org/officeDocument/2006/relationships/hyperlink" Target="https://ir.amd.com/news-events/press-releases/detail/1218/amd-unveils-leadership-ai-solutions-at-advancing-ai-2024" TargetMode="External"/><Relationship Id="rId12" Type="http://schemas.openxmlformats.org/officeDocument/2006/relationships/hyperlink" Target="https://www.itpro.com/hardware/live/amd-advancing-ai-live-all-the-news-and-updates-as-they-happen" TargetMode="External"/><Relationship Id="rId13" Type="http://schemas.openxmlformats.org/officeDocument/2006/relationships/hyperlink" Target="https://www.amd.com/en/corporate/events/advancing-ai.html" TargetMode="External"/><Relationship Id="rId14" Type="http://schemas.openxmlformats.org/officeDocument/2006/relationships/hyperlink" Target="https://ir.amd.com/news-events/press-releases/detail/1216/amd-advancing-ai-2024-event-to-highlight-next-gen-instinct" TargetMode="External"/><Relationship Id="rId15" Type="http://schemas.openxmlformats.org/officeDocument/2006/relationships/hyperlink" Target="https://insideainews.com/2024/10/10/amd-unveils-5th-gen-epyc-instinct-mi325x-more-at-advancing-ai-2024/" TargetMode="External"/><Relationship Id="rId16" Type="http://schemas.openxmlformats.org/officeDocument/2006/relationships/hyperlink" Target="https://www.techradar.com/pro/amd-releases-details-of-288gb-mi355x-accelerator-80-percent-faster-than-mi325x-8tb-s-memory-bandwid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