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stocks surge: Meta and Palantir lead the charge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Stocks Surge: Meta and Palantir Lead the Charge</w:t>
      </w:r>
      <w:r/>
    </w:p>
    <w:p>
      <w:r/>
      <w:r>
        <w:t>In the fast-paced world of artificial intelligence and technology stocks, two companies have recently captured significant attention for their outstanding stock performance: Meta Platforms, Inc. and Palantir Technologies, Inc. Both companies have experienced substantial gains since early September, reflecting a broader trend in the tech and AI sectors.</w:t>
      </w:r>
      <w:r/>
    </w:p>
    <w:p>
      <w:r/>
      <w:r>
        <w:rPr>
          <w:b/>
        </w:rPr>
        <w:t>Performance Evaluation</w:t>
      </w:r>
      <w:r/>
    </w:p>
    <w:p>
      <w:r/>
      <w:r>
        <w:t>For 2023, Meta's stock has surged by over 68%, while Palantir has outpaced this with a remarkable 133% increase. Meta, co-founded by Mark Zuckerberg, ranks as the 11th best-performing company within the S&amp;P 500, while Palantir, the brainchild of Peter Thiel, holds the fourth position among the same cohort. This stellar performance comes despite Palantir not yet reaching its January 2021 peak.</w:t>
      </w:r>
      <w:r/>
    </w:p>
    <w:p>
      <w:r/>
      <w:r>
        <w:rPr>
          <w:b/>
        </w:rPr>
        <w:t>Market Valuation</w:t>
      </w:r>
      <w:r/>
    </w:p>
    <w:p>
      <w:r/>
      <w:r>
        <w:t>The impressive stock ascension of both companies has led to increased valuations. Palantir's forward price-earnings ratio now stands at a considerable 95.2, suggesting a high level of market optimism about its future earnings growth. Meanwhile, Meta's forward P/E ratio is significantly lower at 24.75, aligning more closely with the 21.3 median for the communications services sector. This suggests that while Meta is still seen as valuable, its valuation is more restrained compared to its counterpart.</w:t>
      </w:r>
      <w:r/>
    </w:p>
    <w:p>
      <w:r/>
      <w:r>
        <w:rPr>
          <w:b/>
        </w:rPr>
        <w:t>Palantir's Recent Success</w:t>
      </w:r>
      <w:r/>
    </w:p>
    <w:p>
      <w:r/>
      <w:r>
        <w:t>Palantir's upward trajectory was notably enhanced following an announcement on September 9, stating that it would be added to the S&amp;P 500 Index. This inclusion, effective before trading began on September 23, was seen as a major endorsement. Wedbush analyst Daniel Ives noted that this marks a validation moment for Palantir, with its profitability profile gaining strength. Despite a slight dip after the initial fervor, the stock has been ascending steadily again since October.</w:t>
      </w:r>
      <w:r/>
    </w:p>
    <w:p>
      <w:r/>
      <w:r>
        <w:rPr>
          <w:b/>
        </w:rPr>
        <w:t>Meta's Product Innovation</w:t>
      </w:r>
      <w:r/>
    </w:p>
    <w:p>
      <w:r/>
      <w:r>
        <w:t>Meta has also experienced notable stock movement, particularly after unveiling a range of innovations at their Meta Connect conference held on September 25-26. During the event, the company showcased several products, including AI-driven chatbots, updated Llama large-language models, and new Ray-Ban smart glasses with advanced camera features and voice controls. Additionally, the company introduced the Meta Quest 4, a next-generation virtual reality headset, and the Orion augmented reality glasses. These developments have presumably impressed investors, contributing to the stock's recent rally.</w:t>
      </w:r>
      <w:r/>
    </w:p>
    <w:p>
      <w:r/>
      <w:r>
        <w:rPr>
          <w:b/>
        </w:rPr>
        <w:t>Future Prospects</w:t>
      </w:r>
      <w:r/>
    </w:p>
    <w:p>
      <w:r/>
      <w:r>
        <w:t>Analysts' projections provide mixed forecasts for the two companies. According to TipRanks, Meta's stock currently stands at $595.94 with a one-year average price target of $608.20, suggesting a modest 2.06% upside potential. In contrast, Palantir, priced at $40.01, is projected to drop to $27.67, indicating a potential downside of 30.84%.</w:t>
      </w:r>
      <w:r/>
    </w:p>
    <w:p>
      <w:r/>
      <w:r>
        <w:t>Looking ahead, Meta's upcoming third-quarter results, expected on October 30, could serve as a significant catalyst, with analysts anticipating over 30% growth in earnings per share and nearly 20% revenue growth. The company's fortunes remain closely linked to ad spending, which is influenced by broader macroeconomic conditions.</w:t>
      </w:r>
      <w:r/>
    </w:p>
    <w:p>
      <w:r/>
      <w:r>
        <w:t>Palantir continues to enjoy strong support from retail investors, with ongoing deal flow, encouraging third-quarter results, and positive guidance for the fourth quarter potentially sustaining its upward momentum.</w:t>
      </w:r>
      <w:r/>
    </w:p>
    <w:p>
      <w:r/>
      <w:r>
        <w:t>As the market moves into a typically strong quarter, optimism remains high, although potential geopolitical and macroeconomic challenges, including ongoing conflicts and economic uncertainties, could pose risks. Nonetheless, the robust performance of Meta and Palantir highlights the dynamic nature of the AI and technology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https://ca.investing.com/analysis/palantirs-surge-explained-and-two-etps-for-betting-on-or-against-the-stock-200608864</w:t>
        </w:r>
      </w:hyperlink>
      <w:r>
        <w:t xml:space="preserve"> - Corroborates Palantir's significant stock surge, its inclusion in the S&amp;P 500, and its strong financial results, including revenue growth and government contracts.</w:t>
      </w:r>
      <w:r/>
    </w:p>
    <w:p>
      <w:pPr>
        <w:pStyle w:val="ListNumber"/>
        <w:spacing w:line="240" w:lineRule="auto"/>
        <w:ind w:left="720"/>
      </w:pPr>
      <w:r/>
      <w:hyperlink r:id="rId11">
        <w:r>
          <w:rPr>
            <w:color w:val="0000EE"/>
            <w:u w:val="single"/>
          </w:rPr>
          <w:t>https://www.fool.com/investing/2024/10/13/palantir-stock-buy-at-the-high/</w:t>
        </w:r>
      </w:hyperlink>
      <w:r>
        <w:t xml:space="preserve"> - Supports Palantir's stock performance, its focus on AI, and the impact of its Artificial Intelligence Platform (AIP) on commercial and government revenue.</w:t>
      </w:r>
      <w:r/>
    </w:p>
    <w:p>
      <w:pPr>
        <w:pStyle w:val="ListNumber"/>
        <w:spacing w:line="240" w:lineRule="auto"/>
        <w:ind w:left="720"/>
      </w:pPr>
      <w:r/>
      <w:hyperlink r:id="rId12">
        <w:r>
          <w:rPr>
            <w:color w:val="0000EE"/>
            <w:u w:val="single"/>
          </w:rPr>
          <w:t>https://www.fool.com/investing/2024/07/20/better-ai-stock-meta-platforms-or-palantir/</w:t>
        </w:r>
      </w:hyperlink>
      <w:r>
        <w:t xml:space="preserve"> - Compares Palantir and Meta Platforms in terms of their AI strategies, revenue models, and market valuations.</w:t>
      </w:r>
      <w:r/>
    </w:p>
    <w:p>
      <w:pPr>
        <w:pStyle w:val="ListNumber"/>
        <w:spacing w:line="240" w:lineRule="auto"/>
        <w:ind w:left="720"/>
      </w:pPr>
      <w:r/>
      <w:hyperlink r:id="rId13">
        <w:r>
          <w:rPr>
            <w:color w:val="0000EE"/>
            <w:u w:val="single"/>
          </w:rPr>
          <w:t>https://www.nasdaq.com/articles/palantir-just-joined-sp-500-history-says-artificial-intelligence-ai-stock-will-do-next</w:t>
        </w:r>
      </w:hyperlink>
      <w:r>
        <w:t xml:space="preserve"> - Details Palantir's inclusion in the S&amp;P 500, its historical performance, and the potential impact of this inclusion on its stock price.</w:t>
      </w:r>
      <w:r/>
    </w:p>
    <w:p>
      <w:pPr>
        <w:pStyle w:val="ListNumber"/>
        <w:spacing w:line="240" w:lineRule="auto"/>
        <w:ind w:left="720"/>
      </w:pPr>
      <w:r/>
      <w:hyperlink r:id="rId10">
        <w:r>
          <w:rPr>
            <w:color w:val="0000EE"/>
            <w:u w:val="single"/>
          </w:rPr>
          <w:t>https://ca.investing.com/analysis/palantirs-surge-explained-and-two-etps-for-betting-on-or-against-the-stock-200608864</w:t>
        </w:r>
      </w:hyperlink>
      <w:r>
        <w:t xml:space="preserve"> - Provides information on Palantir's market valuation, including its forward price-earnings ratio and the impact of joining the S&amp;P 500.</w:t>
      </w:r>
      <w:r/>
    </w:p>
    <w:p>
      <w:pPr>
        <w:pStyle w:val="ListNumber"/>
        <w:spacing w:line="240" w:lineRule="auto"/>
        <w:ind w:left="720"/>
      </w:pPr>
      <w:r/>
      <w:hyperlink r:id="rId11">
        <w:r>
          <w:rPr>
            <w:color w:val="0000EE"/>
            <w:u w:val="single"/>
          </w:rPr>
          <w:t>https://www.fool.com/investing/2024/10/13/palantir-stock-buy-at-the-high/</w:t>
        </w:r>
      </w:hyperlink>
      <w:r>
        <w:t xml:space="preserve"> - Discusses Meta's and Palantir's performance evaluations, including their stock surges and positions within the S&amp;P 500.</w:t>
      </w:r>
      <w:r/>
    </w:p>
    <w:p>
      <w:pPr>
        <w:pStyle w:val="ListNumber"/>
        <w:spacing w:line="240" w:lineRule="auto"/>
        <w:ind w:left="720"/>
      </w:pPr>
      <w:r/>
      <w:hyperlink r:id="rId12">
        <w:r>
          <w:rPr>
            <w:color w:val="0000EE"/>
            <w:u w:val="single"/>
          </w:rPr>
          <w:t>https://www.fool.com/investing/2024/07/20/better-ai-stock-meta-platforms-or-palantir/</w:t>
        </w:r>
      </w:hyperlink>
      <w:r>
        <w:t xml:space="preserve"> - Explains the differences in market valuations between Meta and Palantir, including their forward P/E ratios.</w:t>
      </w:r>
      <w:r/>
    </w:p>
    <w:p>
      <w:pPr>
        <w:pStyle w:val="ListNumber"/>
        <w:spacing w:line="240" w:lineRule="auto"/>
        <w:ind w:left="720"/>
      </w:pPr>
      <w:r/>
      <w:hyperlink r:id="rId13">
        <w:r>
          <w:rPr>
            <w:color w:val="0000EE"/>
            <w:u w:val="single"/>
          </w:rPr>
          <w:t>https://www.nasdaq.com/articles/palantir-just-joined-sp-500-history-says-artificial-intelligence-ai-stock-will-do-next</w:t>
        </w:r>
      </w:hyperlink>
      <w:r>
        <w:t xml:space="preserve"> - Details the impact of Palantir's inclusion in the S&amp;P 500 on its stock performance and market visibility.</w:t>
      </w:r>
      <w:r/>
    </w:p>
    <w:p>
      <w:pPr>
        <w:pStyle w:val="ListNumber"/>
        <w:spacing w:line="240" w:lineRule="auto"/>
        <w:ind w:left="720"/>
      </w:pPr>
      <w:r/>
      <w:hyperlink r:id="rId11">
        <w:r>
          <w:rPr>
            <w:color w:val="0000EE"/>
            <w:u w:val="single"/>
          </w:rPr>
          <w:t>https://www.fool.com/investing/2024/10/13/palantir-stock-buy-at-the-high/</w:t>
        </w:r>
      </w:hyperlink>
      <w:r>
        <w:t xml:space="preserve"> - Describes Meta's product innovations, such as AI-driven chatbots and new VR headsets, and their potential impact on the stock.</w:t>
      </w:r>
      <w:r/>
    </w:p>
    <w:p>
      <w:pPr>
        <w:pStyle w:val="ListNumber"/>
        <w:spacing w:line="240" w:lineRule="auto"/>
        <w:ind w:left="720"/>
      </w:pPr>
      <w:r/>
      <w:hyperlink r:id="rId12">
        <w:r>
          <w:rPr>
            <w:color w:val="0000EE"/>
            <w:u w:val="single"/>
          </w:rPr>
          <w:t>https://www.fool.com/investing/2024/07/20/better-ai-stock-meta-platforms-or-palantir/</w:t>
        </w:r>
      </w:hyperlink>
      <w:r>
        <w:t xml:space="preserve"> - Provides analysts' projections for Meta and Palantir, including their potential upside and downside risks.</w:t>
      </w:r>
      <w:r/>
    </w:p>
    <w:p>
      <w:pPr>
        <w:pStyle w:val="ListNumber"/>
        <w:spacing w:line="240" w:lineRule="auto"/>
        <w:ind w:left="720"/>
      </w:pPr>
      <w:r/>
      <w:hyperlink r:id="rId10">
        <w:r>
          <w:rPr>
            <w:color w:val="0000EE"/>
            <w:u w:val="single"/>
          </w:rPr>
          <w:t>https://ca.investing.com/analysis/palantirs-surge-explained-and-two-etps-for-betting-on-or-against-the-stock-200608864</w:t>
        </w:r>
      </w:hyperlink>
      <w:r>
        <w:t xml:space="preserve"> - Supports the ongoing support from retail investors for Palantir and the potential for sustained upward momentum.</w:t>
      </w:r>
      <w:r/>
    </w:p>
    <w:p>
      <w:pPr>
        <w:pStyle w:val="ListNumber"/>
        <w:spacing w:line="240" w:lineRule="auto"/>
        <w:ind w:left="720"/>
      </w:pPr>
      <w:r/>
      <w:hyperlink r:id="rId14">
        <w:r>
          <w:rPr>
            <w:color w:val="0000EE"/>
            <w:u w:val="single"/>
          </w:rPr>
          <w:t>https://www.benzinga.com/markets/equities/24/10/41201263/meta-stock-returns-pale-next-to-peter-thiels-secretive-data-company-even-as-mark-zuckerberg-comp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a.investing.com/analysis/palantirs-surge-explained-and-two-etps-for-betting-on-or-against-the-stock-200608864" TargetMode="External"/><Relationship Id="rId11" Type="http://schemas.openxmlformats.org/officeDocument/2006/relationships/hyperlink" Target="https://www.fool.com/investing/2024/10/13/palantir-stock-buy-at-the-high/" TargetMode="External"/><Relationship Id="rId12" Type="http://schemas.openxmlformats.org/officeDocument/2006/relationships/hyperlink" Target="https://www.fool.com/investing/2024/07/20/better-ai-stock-meta-platforms-or-palantir/" TargetMode="External"/><Relationship Id="rId13" Type="http://schemas.openxmlformats.org/officeDocument/2006/relationships/hyperlink" Target="https://www.nasdaq.com/articles/palantir-just-joined-sp-500-history-says-artificial-intelligence-ai-stock-will-do-next" TargetMode="External"/><Relationship Id="rId14" Type="http://schemas.openxmlformats.org/officeDocument/2006/relationships/hyperlink" Target="https://www.benzinga.com/markets/equities/24/10/41201263/meta-stock-returns-pale-next-to-peter-thiels-secretive-data-company-even-as-mark-zuckerberg-com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