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ASIO chief raises alarm over social media's role in extremism at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director-general of the Australian Security Intelligence Organisation (ASIO), Mike Burgess, has expressed growing concerns over the role of social media and artificial intelligence in the radicalisation process leading to extremism. Speaking at a two-day social media summit held in Sydney and Adelaide, Burgess provided a comprehensive overview of how these digital platforms are facilitating the spread of extremist ideologies, which have significant implications for national security in Australia.</w:t>
      </w:r>
      <w:r/>
    </w:p>
    <w:p>
      <w:r/>
      <w:r>
        <w:t>Addressing the summit, Burgess described social media as a paradoxical entity, labelling it both a "goldmine and a cesspit". He elaborated on the dual nature of the internet, stating that while it brings communities together, it also has the potential to divide them. He emphasised that the internet has become the "world's most potent incubator of extremism," providing fertile ground for the propagation of anti-authority ideologies, conspiracy theories, and various grievances.</w:t>
      </w:r>
      <w:r/>
    </w:p>
    <w:p>
      <w:r/>
      <w:r>
        <w:t>The ASIO chief pointed to the Christchurch massacre as a stark example of how platforms can be exploited. The Christchurch shooter used the internet to develop his extremist beliefs and employed social media to broadcast his attack globally. Burgess warned that the radicalisation process, which once took months or years, can now happen in mere days or weeks, making lone actors the likeliest culprits of future terrorist attacks.</w:t>
      </w:r>
      <w:r/>
    </w:p>
    <w:p>
      <w:r/>
      <w:r>
        <w:t>Burgess further highlighted the role of platforms like Telegram in facilitating extremist communications. Telegram recently came into compliance with law enforcement following charges against its founder, Pavel Durov, in France. Burgess spotlighted Terrorgram, a notorious Telegram chat room where nationalist and racist violent extremists, including Australians, interact and discuss strategies aimed at inciting racial conflict.</w:t>
      </w:r>
      <w:r/>
    </w:p>
    <w:p>
      <w:r/>
      <w:r>
        <w:t>While acknowledging privacy concerns, Burgess criticised the use of end-to-end encryption, suggesting that it hampers law enforcement's ability to investigate criminal activities on social media. He stressed, "Technology should not be above the rule of law," underscoring the complexity of balancing privacy with security.</w:t>
      </w:r>
      <w:r/>
    </w:p>
    <w:p>
      <w:r/>
      <w:r>
        <w:t>The director-general also drew attention to the influence of algorithms, social isolation, and mental health issues, which can lead individuals into extremist content ranging from incel material to terrorist propaganda. He posed a poignant question: "Why are young Australians hanging Nazi flags in their bedrooms and sharing extremist content in schoolyards?"</w:t>
      </w:r>
      <w:r/>
    </w:p>
    <w:p>
      <w:r/>
      <w:r>
        <w:t>With the advent of artificial intelligence, Burgess warned of further escalation in the threat landscape. He cautioned that AI could streamline and amplify radicalisation processes, making extremist content more accessible and recruitment campaigns more effective. This tool, he suggested, could also usher in a new era of espionage.</w:t>
      </w:r>
      <w:r/>
    </w:p>
    <w:p>
      <w:r/>
      <w:r>
        <w:t>Despite his forewarnings, Burgess maintained that ASIO alone cannot resolve these complex challenges. He advocated for a balanced approach in regulating social media, recognising the importance of free speech, free choice, and the free market.</w:t>
      </w:r>
      <w:r/>
    </w:p>
    <w:p>
      <w:r/>
      <w:r>
        <w:t>The summit's discussions coincided with the Australian federal government's announcement of plans to implement age restrictions on social media access for younger teens. The government indicated that the responsibility of enforcing these regulations would fall on the platforms themselves once guidelines are established.</w:t>
      </w:r>
      <w:r/>
    </w:p>
    <w:p>
      <w:r/>
      <w:r>
        <w:t>Burgess's insights at the summit underscore the pressing need for an ongoing dialogue about the influence of digital platforms on modern society and the steps necessary to safeguard against the rising tide of extremism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https://www.theguardian.com/australia-news/2024/oct/11/australias-spy-chief-warns-ai-will-accelerate-online-radicalisation</w:t>
        </w:r>
      </w:hyperlink>
      <w:r>
        <w:t xml:space="preserve"> - Corroborates Mike Burgess's concerns about social media and AI in radicalization, describing social media as a 'goldmine and a cesspit' and the internet as the 'world's most potent incubator of extremism'.</w:t>
      </w:r>
      <w:r/>
    </w:p>
    <w:p>
      <w:pPr>
        <w:pStyle w:val="ListNumber"/>
        <w:spacing w:line="240" w:lineRule="auto"/>
        <w:ind w:left="720"/>
      </w:pPr>
      <w:r/>
      <w:hyperlink r:id="rId10">
        <w:r>
          <w:rPr>
            <w:color w:val="0000EE"/>
            <w:u w:val="single"/>
          </w:rPr>
          <w:t>https://www.theguardian.com/australia-news/2024/oct/11/australias-spy-chief-warns-ai-will-accelerate-online-radicalisation</w:t>
        </w:r>
      </w:hyperlink>
      <w:r>
        <w:t xml:space="preserve"> - Supports the example of the Christchurch massacre and the role of the internet in the radicalization process.</w:t>
      </w:r>
      <w:r/>
    </w:p>
    <w:p>
      <w:pPr>
        <w:pStyle w:val="ListNumber"/>
        <w:spacing w:line="240" w:lineRule="auto"/>
        <w:ind w:left="720"/>
      </w:pPr>
      <w:r/>
      <w:hyperlink r:id="rId10">
        <w:r>
          <w:rPr>
            <w:color w:val="0000EE"/>
            <w:u w:val="single"/>
          </w:rPr>
          <w:t>https://www.theguardian.com/australia-news/2024/oct/11/australias-spy-chief-warns-ai-will-accelerate-online-radicalisation</w:t>
        </w:r>
      </w:hyperlink>
      <w:r>
        <w:t xml:space="preserve"> - Details the role of Telegram and the Terrorgram chat room in facilitating extremist communications.</w:t>
      </w:r>
      <w:r/>
    </w:p>
    <w:p>
      <w:pPr>
        <w:pStyle w:val="ListNumber"/>
        <w:spacing w:line="240" w:lineRule="auto"/>
        <w:ind w:left="720"/>
      </w:pPr>
      <w:r/>
      <w:hyperlink r:id="rId10">
        <w:r>
          <w:rPr>
            <w:color w:val="0000EE"/>
            <w:u w:val="single"/>
          </w:rPr>
          <w:t>https://www.theguardian.com/australia-news/2024/oct/11/australias-spy-chief-warns-ai-will-accelerate-online-radicalisation</w:t>
        </w:r>
      </w:hyperlink>
      <w:r>
        <w:t xml:space="preserve"> - Addresses Burgess's criticism of end-to-end encryption and its impact on law enforcement investigations.</w:t>
      </w:r>
      <w:r/>
    </w:p>
    <w:p>
      <w:pPr>
        <w:pStyle w:val="ListNumber"/>
        <w:spacing w:line="240" w:lineRule="auto"/>
        <w:ind w:left="720"/>
      </w:pPr>
      <w:r/>
      <w:hyperlink r:id="rId10">
        <w:r>
          <w:rPr>
            <w:color w:val="0000EE"/>
            <w:u w:val="single"/>
          </w:rPr>
          <w:t>https://www.theguardian.com/australia-news/2024/oct/11/australias-spy-chief-warns-ai-will-accelerate-online-radicalisation</w:t>
        </w:r>
      </w:hyperlink>
      <w:r>
        <w:t xml:space="preserve"> - Explains the influence of algorithms, social isolation, and mental health issues on radicalization.</w:t>
      </w:r>
      <w:r/>
    </w:p>
    <w:p>
      <w:pPr>
        <w:pStyle w:val="ListNumber"/>
        <w:spacing w:line="240" w:lineRule="auto"/>
        <w:ind w:left="720"/>
      </w:pPr>
      <w:r/>
      <w:hyperlink r:id="rId11">
        <w:r>
          <w:rPr>
            <w:color w:val="0000EE"/>
            <w:u w:val="single"/>
          </w:rPr>
          <w:t>https://www.abc.net.au/news/2024-10-11/asio-chief-warns-about-social-media-role-radicalisation-children/104461708</w:t>
        </w:r>
      </w:hyperlink>
      <w:r>
        <w:t xml:space="preserve"> - Supports the warning about AI escalating the threat landscape and its potential to streamline and amplify radicalization processes.</w:t>
      </w:r>
      <w:r/>
    </w:p>
    <w:p>
      <w:pPr>
        <w:pStyle w:val="ListNumber"/>
        <w:spacing w:line="240" w:lineRule="auto"/>
        <w:ind w:left="720"/>
      </w:pPr>
      <w:r/>
      <w:hyperlink r:id="rId11">
        <w:r>
          <w:rPr>
            <w:color w:val="0000EE"/>
            <w:u w:val="single"/>
          </w:rPr>
          <w:t>https://www.abc.net.au/news/2024-10-11/asio-chief-warns-about-social-media-role-radicalisation-children/104461708</w:t>
        </w:r>
      </w:hyperlink>
      <w:r>
        <w:t xml:space="preserve"> - Corroborates the need for a balanced approach in regulating social media, emphasizing free speech, free choice, and the free market.</w:t>
      </w:r>
      <w:r/>
    </w:p>
    <w:p>
      <w:pPr>
        <w:pStyle w:val="ListNumber"/>
        <w:spacing w:line="240" w:lineRule="auto"/>
        <w:ind w:left="720"/>
      </w:pPr>
      <w:r/>
      <w:hyperlink r:id="rId10">
        <w:r>
          <w:rPr>
            <w:color w:val="0000EE"/>
            <w:u w:val="single"/>
          </w:rPr>
          <w:t>https://www.theguardian.com/australia-news/2024/oct/11/australias-spy-chief-warns-ai-will-accelerate-online-radicalisation</w:t>
        </w:r>
      </w:hyperlink>
      <w:r>
        <w:t xml:space="preserve"> - Details the Australian federal government's plans to implement age restrictions on social media access for younger teens.</w:t>
      </w:r>
      <w:r/>
    </w:p>
    <w:p>
      <w:pPr>
        <w:pStyle w:val="ListNumber"/>
        <w:spacing w:line="240" w:lineRule="auto"/>
        <w:ind w:left="720"/>
      </w:pPr>
      <w:r/>
      <w:hyperlink r:id="rId12">
        <w:r>
          <w:rPr>
            <w:color w:val="0000EE"/>
            <w:u w:val="single"/>
          </w:rPr>
          <w:t>https://www.theguardian.com/australia-news/2024/apr/24/asio-boss-says-privacy-not-absolute-as-he-urges-social-media-companies-to-do-more-on-extremism</w:t>
        </w:r>
      </w:hyperlink>
      <w:r>
        <w:t xml:space="preserve"> - Supports Burgess's concerns about AI increasing espionage, foreign interference, and disinformation issues.</w:t>
      </w:r>
      <w:r/>
    </w:p>
    <w:p>
      <w:pPr>
        <w:pStyle w:val="ListNumber"/>
        <w:spacing w:line="240" w:lineRule="auto"/>
        <w:ind w:left="720"/>
      </w:pPr>
      <w:r/>
      <w:hyperlink r:id="rId11">
        <w:r>
          <w:rPr>
            <w:color w:val="0000EE"/>
            <w:u w:val="single"/>
          </w:rPr>
          <w:t>https://www.abc.net.au/news/2024-10-11/asio-chief-warns-about-social-media-role-radicalisation-children/104461708</w:t>
        </w:r>
      </w:hyperlink>
      <w:r>
        <w:t xml:space="preserve"> - Highlights the disturbing resurgence in youth terror cases and the involvement of minors in ASIO's counter-terrorism caseload.</w:t>
      </w:r>
      <w:r/>
    </w:p>
    <w:p>
      <w:pPr>
        <w:pStyle w:val="ListNumber"/>
        <w:spacing w:line="240" w:lineRule="auto"/>
        <w:ind w:left="720"/>
      </w:pPr>
      <w:r/>
      <w:hyperlink r:id="rId10">
        <w:r>
          <w:rPr>
            <w:color w:val="0000EE"/>
            <w:u w:val="single"/>
          </w:rPr>
          <w:t>https://www.theguardian.com/australia-news/2024/oct/11/australias-spy-chief-warns-ai-will-accelerate-online-radicalisation</w:t>
        </w:r>
      </w:hyperlink>
      <w:r>
        <w:t xml:space="preserve"> - Corroborates the need for ongoing dialogue about the influence of digital platforms on modern society and the steps to safeguard against extremism.</w:t>
      </w:r>
      <w:r/>
    </w:p>
    <w:p>
      <w:pPr>
        <w:pStyle w:val="ListNumber"/>
        <w:spacing w:line="240" w:lineRule="auto"/>
        <w:ind w:left="720"/>
      </w:pPr>
      <w:r/>
      <w:hyperlink r:id="rId10">
        <w:r>
          <w:rPr>
            <w:color w:val="0000EE"/>
            <w:u w:val="single"/>
          </w:rPr>
          <w:t>https://www.theguardian.com/australia-news/2024/oct/11/australias-spy-chief-warns-ai-will-accelerate-online-radicalisation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australia-news/2024/oct/11/australias-spy-chief-warns-ai-will-accelerate-online-radicalisation" TargetMode="External"/><Relationship Id="rId11" Type="http://schemas.openxmlformats.org/officeDocument/2006/relationships/hyperlink" Target="https://www.abc.net.au/news/2024-10-11/asio-chief-warns-about-social-media-role-radicalisation-children/104461708" TargetMode="External"/><Relationship Id="rId12" Type="http://schemas.openxmlformats.org/officeDocument/2006/relationships/hyperlink" Target="https://www.theguardian.com/australia-news/2024/apr/24/asio-boss-says-privacy-not-absolute-as-he-urges-social-media-companies-to-do-more-on-extrem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