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 Dynamics launches Zubin, an AI-powered self-service data management solution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Data Dynamics, headquartered in New Jersey, has unveiled Zubin, a cutting-edge AI-powered self-service data management software. This development marks a significant advancement in how organisations handle risk management, privacy, sovereignty, optimisation, and sustainability within their data ecosystems.</w:t>
      </w:r>
      <w:r/>
    </w:p>
    <w:p>
      <w:r/>
      <w:r>
        <w:t>Zubin introduces a novel concept described by the company as "data democracy by design". This approach enables data and application owners to exert direct control over data management tasks, fundamentally transforming traditional models where data governance is centralised. Instead, while maintaining overarching data governance, Zubin allows for decentralised data control. This means organisations can establish customised data policies that fit their specific needs and empower stakeholders across various levels with the capabilities needed for data discovery, definition, and execution.</w:t>
      </w:r>
      <w:r/>
    </w:p>
    <w:p>
      <w:r/>
      <w:r>
        <w:t>Piyush Mehta, the CEO of Data Dynamics, emphasised the importance of transparency in data management, especially in the modern era dominated by AI use cases and implementation. He stated, “Zubin embodies this philosophy, it fosters a culture of ownership and accountability, placing the power of data management directly in the hands of users.” This underscores the software’s potential to build digital trust between enterprises and their customers by clarifying who controls and manages data.</w:t>
      </w:r>
      <w:r/>
    </w:p>
    <w:p>
      <w:r/>
      <w:r>
        <w:t>The launch of Zubin is poised to provide significant benefits for organisations seeking to streamline and optimise their data operations while upholding the integrity and privacy of their data assets. By centralising governance and decentralising control, this platform could redefine how companies interact with and utilise their data resources, potentially serving as a new benchmark in enterprise data management solutions. Through its innovative design, Zubin aims to encourage a more engaged and responsible approach to data stewardship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https://siliconangle.com/2024/09/24/data-dynamics-introduces-ai-powered-self-service-software-comprehensive-data-governance/</w:t>
        </w:r>
      </w:hyperlink>
      <w:r>
        <w:t xml:space="preserve"> - Corroborates the introduction of Zubin, an AI-powered self-service data management software, and its key capabilities in risk management, privacy, sovereignty, optimization, and sustainability.</w:t>
      </w:r>
      <w:r/>
    </w:p>
    <w:p>
      <w:pPr>
        <w:pStyle w:val="ListNumber"/>
        <w:spacing w:line="240" w:lineRule="auto"/>
        <w:ind w:left="720"/>
      </w:pPr>
      <w:r/>
      <w:hyperlink r:id="rId11">
        <w:r>
          <w:rPr>
            <w:color w:val="0000EE"/>
            <w:u w:val="single"/>
          </w:rPr>
          <w:t>https://finance.yahoo.com/news/data-dynamics-unveils-zubin-ai-120400663.html</w:t>
        </w:r>
      </w:hyperlink>
      <w:r>
        <w:t xml:space="preserve"> - Supports the concept of 'data democracy by design' and the decentralization of data control while maintaining centralized governance.</w:t>
      </w:r>
      <w:r/>
    </w:p>
    <w:p>
      <w:pPr>
        <w:pStyle w:val="ListNumber"/>
        <w:spacing w:line="240" w:lineRule="auto"/>
        <w:ind w:left="720"/>
      </w:pPr>
      <w:r/>
      <w:hyperlink r:id="rId12">
        <w:r>
          <w:rPr>
            <w:color w:val="0000EE"/>
            <w:u w:val="single"/>
          </w:rPr>
          <w:t>https://www.businesswire.com/news/home/20240924066269/en/Data-Dynamics-Unveils-Zubin-AI-Powered-Self-Service-Data-Management-Software</w:t>
        </w:r>
      </w:hyperlink>
      <w:r>
        <w:t xml:space="preserve"> - Details the significance of transparency in data management as emphasized by Piyush Mehta, CEO of Data Dynamics, and the software's impact on digital trust.</w:t>
      </w:r>
      <w:r/>
    </w:p>
    <w:p>
      <w:pPr>
        <w:pStyle w:val="ListNumber"/>
        <w:spacing w:line="240" w:lineRule="auto"/>
        <w:ind w:left="720"/>
      </w:pPr>
      <w:r/>
      <w:hyperlink r:id="rId13">
        <w:r>
          <w:rPr>
            <w:color w:val="0000EE"/>
            <w:u w:val="single"/>
          </w:rPr>
          <w:t>https://www.datadynamicsinc.com/video-zubin-revolutionizing-data-management-one-click-at-a-time/</w:t>
        </w:r>
      </w:hyperlink>
      <w:r>
        <w:t xml:space="preserve"> - Explains how Zubin empowers users to manage risk, data privacy, data sovereignty, data optimization, and data sustainability through a self-service interface.</w:t>
      </w:r>
      <w:r/>
    </w:p>
    <w:p>
      <w:pPr>
        <w:pStyle w:val="ListNumber"/>
        <w:spacing w:line="240" w:lineRule="auto"/>
        <w:ind w:left="720"/>
      </w:pPr>
      <w:r/>
      <w:hyperlink r:id="rId14">
        <w:r>
          <w:rPr>
            <w:color w:val="0000EE"/>
            <w:u w:val="single"/>
          </w:rPr>
          <w:t>https://www.corporatecomplianceinsights.com/data-dynamics-launches-ai-powered-software/</w:t>
        </w:r>
      </w:hyperlink>
      <w:r>
        <w:t xml:space="preserve"> - Describes the 'data democracy by design' approach and how it allows data and application owners direct control over data management operations.</w:t>
      </w:r>
      <w:r/>
    </w:p>
    <w:p>
      <w:pPr>
        <w:pStyle w:val="ListNumber"/>
        <w:spacing w:line="240" w:lineRule="auto"/>
        <w:ind w:left="720"/>
      </w:pPr>
      <w:r/>
      <w:hyperlink r:id="rId10">
        <w:r>
          <w:rPr>
            <w:color w:val="0000EE"/>
            <w:u w:val="single"/>
          </w:rPr>
          <w:t>https://siliconangle.com/2024/09/24/data-dynamics-introduces-ai-powered-self-service-software-comprehensive-data-governance/</w:t>
        </w:r>
      </w:hyperlink>
      <w:r>
        <w:t xml:space="preserve"> - Provides information on the benefits of centralizing governance and decentralizing data control, and how this can redefine enterprise data management.</w:t>
      </w:r>
      <w:r/>
    </w:p>
    <w:p>
      <w:pPr>
        <w:pStyle w:val="ListNumber"/>
        <w:spacing w:line="240" w:lineRule="auto"/>
        <w:ind w:left="720"/>
      </w:pPr>
      <w:r/>
      <w:hyperlink r:id="rId11">
        <w:r>
          <w:rPr>
            <w:color w:val="0000EE"/>
            <w:u w:val="single"/>
          </w:rPr>
          <w:t>https://finance.yahoo.com/news/data-dynamics-unveils-zubin-ai-120400663.html</w:t>
        </w:r>
      </w:hyperlink>
      <w:r>
        <w:t xml:space="preserve"> - Highlights the potential of Zubin to streamline and optimize data operations while maintaining data integrity and privacy.</w:t>
      </w:r>
      <w:r/>
    </w:p>
    <w:p>
      <w:pPr>
        <w:pStyle w:val="ListNumber"/>
        <w:spacing w:line="240" w:lineRule="auto"/>
        <w:ind w:left="720"/>
      </w:pPr>
      <w:r/>
      <w:hyperlink r:id="rId12">
        <w:r>
          <w:rPr>
            <w:color w:val="0000EE"/>
            <w:u w:val="single"/>
          </w:rPr>
          <w:t>https://www.businesswire.com/news/home/20240924066269/en/Data-Dynamics-Unveils-Zubin-AI-Powered-Self-Service-Data-Management-Software</w:t>
        </w:r>
      </w:hyperlink>
      <w:r>
        <w:t xml:space="preserve"> - Discusses the innovative design of Zubin and its aim to encourage a more engaged and responsible approach to data stewardship.</w:t>
      </w:r>
      <w:r/>
    </w:p>
    <w:p>
      <w:pPr>
        <w:pStyle w:val="ListNumber"/>
        <w:spacing w:line="240" w:lineRule="auto"/>
        <w:ind w:left="720"/>
      </w:pPr>
      <w:r/>
      <w:hyperlink r:id="rId13">
        <w:r>
          <w:rPr>
            <w:color w:val="0000EE"/>
            <w:u w:val="single"/>
          </w:rPr>
          <w:t>https://www.datadynamicsinc.com/video-zubin-revolutionizing-data-management-one-click-at-a-time/</w:t>
        </w:r>
      </w:hyperlink>
      <w:r>
        <w:t xml:space="preserve"> - Explains how Zubin provides an intuitive, DIY, low-code interface for data discovery, definition, action, transformation, and auditing.</w:t>
      </w:r>
      <w:r/>
    </w:p>
    <w:p>
      <w:pPr>
        <w:pStyle w:val="ListNumber"/>
        <w:spacing w:line="240" w:lineRule="auto"/>
        <w:ind w:left="720"/>
      </w:pPr>
      <w:r/>
      <w:hyperlink r:id="rId14">
        <w:r>
          <w:rPr>
            <w:color w:val="0000EE"/>
            <w:u w:val="single"/>
          </w:rPr>
          <w:t>https://www.corporatecomplianceinsights.com/data-dynamics-launches-ai-powered-software/</w:t>
        </w:r>
      </w:hyperlink>
      <w:r>
        <w:t xml:space="preserve"> - Corroborates the importance of transparency and accountability in data management as highlighted by Piyush Mehta.</w:t>
      </w:r>
      <w:r/>
    </w:p>
    <w:p>
      <w:pPr>
        <w:pStyle w:val="ListNumber"/>
        <w:spacing w:line="240" w:lineRule="auto"/>
        <w:ind w:left="720"/>
      </w:pPr>
      <w:r/>
      <w:hyperlink r:id="rId11">
        <w:r>
          <w:rPr>
            <w:color w:val="0000EE"/>
            <w:u w:val="single"/>
          </w:rPr>
          <w:t>https://finance.yahoo.com/news/data-dynamics-unveils-zubin-ai-120400663.html</w:t>
        </w:r>
      </w:hyperlink>
      <w:r>
        <w:t xml:space="preserve"> - Details the six key capabilities of Zubin: data privacy in AI, risk and access management, data sovereignty, data owner empowerment, role-based views of data, and data management in a hybrid cloud.</w:t>
      </w:r>
      <w:r/>
    </w:p>
    <w:p>
      <w:pPr>
        <w:pStyle w:val="ListNumber"/>
        <w:spacing w:line="240" w:lineRule="auto"/>
        <w:ind w:left="720"/>
      </w:pPr>
      <w:r/>
      <w:hyperlink r:id="rId14">
        <w:r>
          <w:rPr>
            <w:color w:val="0000EE"/>
            <w:u w:val="single"/>
          </w:rPr>
          <w:t>https://www.corporatecomplianceinsights.com/data-dynamics-launches-ai-powered-software/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angle.com/2024/09/24/data-dynamics-introduces-ai-powered-self-service-software-comprehensive-data-governance/" TargetMode="External"/><Relationship Id="rId11" Type="http://schemas.openxmlformats.org/officeDocument/2006/relationships/hyperlink" Target="https://finance.yahoo.com/news/data-dynamics-unveils-zubin-ai-120400663.html" TargetMode="External"/><Relationship Id="rId12" Type="http://schemas.openxmlformats.org/officeDocument/2006/relationships/hyperlink" Target="https://www.businesswire.com/news/home/20240924066269/en/Data-Dynamics-Unveils-Zubin-AI-Powered-Self-Service-Data-Management-Software" TargetMode="External"/><Relationship Id="rId13" Type="http://schemas.openxmlformats.org/officeDocument/2006/relationships/hyperlink" Target="https://www.datadynamicsinc.com/video-zubin-revolutionizing-data-management-one-click-at-a-time/" TargetMode="External"/><Relationship Id="rId14" Type="http://schemas.openxmlformats.org/officeDocument/2006/relationships/hyperlink" Target="https://www.corporatecomplianceinsights.com/data-dynamics-launches-ai-powered-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