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Musk's xAI faces scrutiny over confidential government meetings for supercomputer project in Memphis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Elon Musk's xAI Faces Scrutiny Over Confidential Government Meetings for Supercomputer Project in Memphis</w:t>
      </w:r>
      <w:r/>
    </w:p>
    <w:p>
      <w:r/>
      <w:r>
        <w:rPr>
          <w:b/>
        </w:rPr>
        <w:t>Memphis, Tennessee</w:t>
      </w:r>
      <w:r>
        <w:t xml:space="preserve"> – Elon Musk’s artificial intelligence company, xAI, is currently embroiled in controversy following reports of secret meetings with government authorities concerning the development of what is proposed to be "the world’s largest supercomputer" in the area. Dubbed “Colossus,” this project, whose existence was only made public in June, has already raised significant concerns over transparency and resource allocation.</w:t>
      </w:r>
      <w:r/>
    </w:p>
    <w:p>
      <w:r/>
      <w:r>
        <w:rPr>
          <w:b/>
        </w:rPr>
        <w:t>The Meetings and NDAs</w:t>
      </w:r>
      <w:r/>
    </w:p>
    <w:p>
      <w:r/>
      <w:r>
        <w:t>Reports have emerged that xAI engaged in discreet discussions with both local and national law enforcement officials approximately six months ago. These meetings were kept under wraps from the public and even city council members, sparking allegations of clandestine operations. Forbes disclosed that involved parties, including government officials, were required to sign non-disclosure agreements (NDAs) arranged with CTC Property, a purported shell corporation managed by Jared Birchall, Musk’s personal banker. These agreements prevented officials from disclosing any details about the “Colossus” project.</w:t>
      </w:r>
      <w:r/>
    </w:p>
    <w:p>
      <w:r/>
      <w:r>
        <w:t>Forbes’ report was based on documents obtained through public records requests, highlighting the secretive nature of these interactions which have been met with public criticism. Scott Banbury, conservation director of the Sierra Club's Tennessee Chapter, sharply criticised the move, claiming such actions lack ethical transparency and fail to hold government bodies accountable to Memphis citizens.</w:t>
      </w:r>
      <w:r/>
    </w:p>
    <w:p>
      <w:r/>
      <w:r>
        <w:rPr>
          <w:b/>
        </w:rPr>
        <w:t>Construction and Resource Demands</w:t>
      </w:r>
      <w:r/>
    </w:p>
    <w:p>
      <w:r/>
      <w:r>
        <w:t>Despite the secrecy, the project was swiftly completed within four months, and was operational a month subsequent to its announcement by the Chamber in June. Located in a previously unoccupied factory along the Mississippi River, the supercomputer now places substantial demands on local infrastructure.</w:t>
      </w:r>
      <w:r/>
    </w:p>
    <w:p>
      <w:r/>
      <w:r>
        <w:t>The facility requires vast resources, including electricity sufficient to power approximately 100,000 households and over one million gallons of water per day sourced from the Memphis Aquifer to ensure efficient cooling of its servers. These significant demands have spurred concern amongst both residents and environmental groups regarding the strain on local resources and the environmental implications of such tech operations.</w:t>
      </w:r>
      <w:r/>
    </w:p>
    <w:p>
      <w:r/>
      <w:r>
        <w:rPr>
          <w:b/>
        </w:rPr>
        <w:t>Local Concerns and Lack of Engagement</w:t>
      </w:r>
      <w:r/>
    </w:p>
    <w:p>
      <w:r/>
      <w:r>
        <w:t>Despite stepping into a new community, xAI has reportedly shown little interest in engaging with Memphis residents, further fuelling apprehensions among the populace and community justice advocates. The lack of communication has manifested as a growing unease regarding the company’s role and the project’s long-term impacts on the city.</w:t>
      </w:r>
      <w:r/>
    </w:p>
    <w:p>
      <w:r/>
      <w:r>
        <w:t>The situation in Memphis contributes to a larger discourse about the ethical obligations of technology firms toward transparency and public accountability. It has also reignited conversations about the potential environmental toll of large-scale data and tech projects, as cities grapple with balancing innovation with sustainable practices.</w:t>
      </w:r>
      <w:r/>
    </w:p>
    <w:p>
      <w:r/>
      <w:r>
        <w:t>In conclusion, the unfolding events underscore the intricate dynamics between pioneering technological advances and their broader social and environmental responsibilities. As xAI’s presence expands in Memphis, the community and local officials remain watchful, with calls for greater transparency continuing to resonate.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https://www.datacenterdynamics.com/en/news/elon-musks-xai-claims-it-will-build-worlds-most-powerful-supercomputer-in-memphis-tennessee/</w:t>
        </w:r>
      </w:hyperlink>
      <w:r>
        <w:t xml:space="preserve"> - Corroborates the plan to build the world's most powerful supercomputer in Memphis, Tennessee, and the involvement of local authorities and economic development groups.</w:t>
      </w:r>
      <w:r/>
    </w:p>
    <w:p>
      <w:pPr>
        <w:pStyle w:val="ListNumber"/>
        <w:spacing w:line="240" w:lineRule="auto"/>
        <w:ind w:left="720"/>
      </w:pPr>
      <w:r/>
      <w:hyperlink r:id="rId11">
        <w:r>
          <w:rPr>
            <w:color w:val="0000EE"/>
            <w:u w:val="single"/>
          </w:rPr>
          <w:t>https://time.com/7021709/elon-musk-xai-grok-memphis/</w:t>
        </w:r>
      </w:hyperlink>
      <w:r>
        <w:t xml:space="preserve"> - Supports the secretive nature of the project, the lack of transparency, and the concerns over resource allocation and environmental impact.</w:t>
      </w:r>
      <w:r/>
    </w:p>
    <w:p>
      <w:pPr>
        <w:pStyle w:val="ListNumber"/>
        <w:spacing w:line="240" w:lineRule="auto"/>
        <w:ind w:left="720"/>
      </w:pPr>
      <w:r/>
      <w:hyperlink r:id="rId12">
        <w:r>
          <w:rPr>
            <w:color w:val="0000EE"/>
            <w:u w:val="single"/>
          </w:rPr>
          <w:t>https://www.npr.org/2024/09/11/nx-s1-5088134/elon-musk-ai-xai-supercomputer-memphis-pollution</w:t>
        </w:r>
      </w:hyperlink>
      <w:r>
        <w:t xml:space="preserve"> - Details the rapid construction of the supercomputer, the need for significant resources like electricity and water, and the community's concerns about pollution and transparency.</w:t>
      </w:r>
      <w:r/>
    </w:p>
    <w:p>
      <w:pPr>
        <w:pStyle w:val="ListNumber"/>
        <w:spacing w:line="240" w:lineRule="auto"/>
        <w:ind w:left="720"/>
      </w:pPr>
      <w:r/>
      <w:hyperlink r:id="rId13">
        <w:r>
          <w:rPr>
            <w:color w:val="0000EE"/>
            <w:u w:val="single"/>
          </w:rPr>
          <w:t>https://www.architecturaldigest.com/story/elon-musk-building-worlds-largest-supercomputer-memphis-some-locals-are-very-concerned</w:t>
        </w:r>
      </w:hyperlink>
      <w:r>
        <w:t xml:space="preserve"> - Provides information on the massive energy and water demands of the supercomputer, the environmental concerns, and the local community's reaction to the project.</w:t>
      </w:r>
      <w:r/>
    </w:p>
    <w:p>
      <w:pPr>
        <w:pStyle w:val="ListNumber"/>
        <w:spacing w:line="240" w:lineRule="auto"/>
        <w:ind w:left="720"/>
      </w:pPr>
      <w:r/>
      <w:hyperlink r:id="rId13">
        <w:r>
          <w:rPr>
            <w:color w:val="0000EE"/>
            <w:u w:val="single"/>
          </w:rPr>
          <w:t>https://www.architecturaldigest.com/story/elon-musk-building-worlds-largest-supercomputer-memphis-some-locals-are-very-concerned</w:t>
        </w:r>
      </w:hyperlink>
      <w:r>
        <w:t xml:space="preserve"> - Corroborates the transformation of a vacant manufacturing facility into the supercomputer site and the estimated job creation and economic impact.</w:t>
      </w:r>
      <w:r/>
    </w:p>
    <w:p>
      <w:pPr>
        <w:pStyle w:val="ListNumber"/>
        <w:spacing w:line="240" w:lineRule="auto"/>
        <w:ind w:left="720"/>
      </w:pPr>
      <w:r/>
      <w:hyperlink r:id="rId11">
        <w:r>
          <w:rPr>
            <w:color w:val="0000EE"/>
            <w:u w:val="single"/>
          </w:rPr>
          <w:t>https://time.com/7021709/elon-musk-xai-grok-memphis/</w:t>
        </w:r>
      </w:hyperlink>
      <w:r>
        <w:t xml:space="preserve"> - Supports the claims of non-disclosure agreements and the lack of communication with city council members and local residents.</w:t>
      </w:r>
      <w:r/>
    </w:p>
    <w:p>
      <w:pPr>
        <w:pStyle w:val="ListNumber"/>
        <w:spacing w:line="240" w:lineRule="auto"/>
        <w:ind w:left="720"/>
      </w:pPr>
      <w:r/>
      <w:hyperlink r:id="rId12">
        <w:r>
          <w:rPr>
            <w:color w:val="0000EE"/>
            <w:u w:val="single"/>
          </w:rPr>
          <w:t>https://www.npr.org/2024/09/11/nx-s1-5088134/elon-musk-ai-xai-supercomputer-memphis-pollution</w:t>
        </w:r>
      </w:hyperlink>
      <w:r>
        <w:t xml:space="preserve"> - Details the swift completion of the project and its operational status, as well as the concerns from local officials and environmental groups.</w:t>
      </w:r>
      <w:r/>
    </w:p>
    <w:p>
      <w:pPr>
        <w:pStyle w:val="ListNumber"/>
        <w:spacing w:line="240" w:lineRule="auto"/>
        <w:ind w:left="720"/>
      </w:pPr>
      <w:r/>
      <w:hyperlink r:id="rId10">
        <w:r>
          <w:rPr>
            <w:color w:val="0000EE"/>
            <w:u w:val="single"/>
          </w:rPr>
          <w:t>https://www.datacenterdynamics.com/en/news/elon-musks-xai-claims-it-will-build-worlds-most-powerful-supercomputer-in-memphis-tennessee/</w:t>
        </w:r>
      </w:hyperlink>
      <w:r>
        <w:t xml:space="preserve"> - Corroborates the significant resource demands, including electricity and water, and the potential economic benefits for the local utility company.</w:t>
      </w:r>
      <w:r/>
    </w:p>
    <w:p>
      <w:pPr>
        <w:pStyle w:val="ListNumber"/>
        <w:spacing w:line="240" w:lineRule="auto"/>
        <w:ind w:left="720"/>
      </w:pPr>
      <w:r/>
      <w:hyperlink r:id="rId13">
        <w:r>
          <w:rPr>
            <w:color w:val="0000EE"/>
            <w:u w:val="single"/>
          </w:rPr>
          <w:t>https://www.architecturaldigest.com/story/elon-musk-building-worlds-largest-supercomputer-memphis-some-locals-are-very-concerned</w:t>
        </w:r>
      </w:hyperlink>
      <w:r>
        <w:t xml:space="preserve"> - Provides details on the environmental concerns, including air quality issues and the reliance on gas-powered facilities, and the need for renewable energy solutions.</w:t>
      </w:r>
      <w:r/>
    </w:p>
    <w:p>
      <w:pPr>
        <w:pStyle w:val="ListNumber"/>
        <w:spacing w:line="240" w:lineRule="auto"/>
        <w:ind w:left="720"/>
      </w:pPr>
      <w:r/>
      <w:hyperlink r:id="rId12">
        <w:r>
          <w:rPr>
            <w:color w:val="0000EE"/>
            <w:u w:val="single"/>
          </w:rPr>
          <w:t>https://www.npr.org/2024/09/11/nx-s1-5088134/elon-musk-ai-xai-supercomputer-memphis-pollution</w:t>
        </w:r>
      </w:hyperlink>
      <w:r>
        <w:t xml:space="preserve"> - Supports the concerns about the project's impact on local communities, particularly those already vulnerable to pollution and climate change.</w:t>
      </w:r>
      <w:r/>
    </w:p>
    <w:p>
      <w:pPr>
        <w:pStyle w:val="ListNumber"/>
        <w:spacing w:line="240" w:lineRule="auto"/>
        <w:ind w:left="720"/>
      </w:pPr>
      <w:r/>
      <w:hyperlink r:id="rId14">
        <w:r>
          <w:rPr>
            <w:color w:val="0000EE"/>
            <w:u w:val="single"/>
          </w:rPr>
          <w:t>https://phoenixinvestors.com/phoenix-companies/elon-musk-xai-and-a-big-supercomputer-in-memphis-a-look-at-plans-for-the-massive-project/</w:t>
        </w:r>
      </w:hyperlink>
      <w:r>
        <w:t xml:space="preserve"> - Corroborates the location of the supercomputer in a previously unoccupied factory and the involvement of Phoenix Investors in the project.</w:t>
      </w:r>
      <w:r/>
    </w:p>
    <w:p>
      <w:pPr>
        <w:pStyle w:val="ListNumber"/>
        <w:spacing w:line="240" w:lineRule="auto"/>
        <w:ind w:left="720"/>
      </w:pPr>
      <w:r/>
      <w:hyperlink r:id="rId15">
        <w:r>
          <w:rPr>
            <w:color w:val="0000EE"/>
            <w:u w:val="single"/>
          </w:rPr>
          <w:t>https://www.benzinga.com/news/24/10/41303098/did-musk-try-to-stop-government-workers-from-discussing-ai-supercomputer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tacenterdynamics.com/en/news/elon-musks-xai-claims-it-will-build-worlds-most-powerful-supercomputer-in-memphis-tennessee/" TargetMode="External"/><Relationship Id="rId11" Type="http://schemas.openxmlformats.org/officeDocument/2006/relationships/hyperlink" Target="https://time.com/7021709/elon-musk-xai-grok-memphis/" TargetMode="External"/><Relationship Id="rId12" Type="http://schemas.openxmlformats.org/officeDocument/2006/relationships/hyperlink" Target="https://www.npr.org/2024/09/11/nx-s1-5088134/elon-musk-ai-xai-supercomputer-memphis-pollution" TargetMode="External"/><Relationship Id="rId13" Type="http://schemas.openxmlformats.org/officeDocument/2006/relationships/hyperlink" Target="https://www.architecturaldigest.com/story/elon-musk-building-worlds-largest-supercomputer-memphis-some-locals-are-very-concerned" TargetMode="External"/><Relationship Id="rId14" Type="http://schemas.openxmlformats.org/officeDocument/2006/relationships/hyperlink" Target="https://phoenixinvestors.com/phoenix-companies/elon-musk-xai-and-a-big-supercomputer-in-memphis-a-look-at-plans-for-the-massive-project/" TargetMode="External"/><Relationship Id="rId15" Type="http://schemas.openxmlformats.org/officeDocument/2006/relationships/hyperlink" Target="https://www.benzinga.com/news/24/10/41303098/did-musk-try-to-stop-government-workers-from-discussing-ai-supercompu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