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audiovisual design as we approach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we move closer to the year 2025, transformations in audiovisual design are rapidly unfolding, driven by technological advancements, evolving consumer behaviours, and an escalating demand for immersive content. In this dynamic landscape, various emerging trends are set to redefine how brands engage with audiences, altering consumer interactions with media and storytelling across multiple platforms.</w:t>
      </w:r>
      <w:r/>
    </w:p>
    <w:p>
      <w:r/>
      <w:r>
        <w:t>One of the prominent trends making waves is the adoption of immersive audio, encompassing both virtual reality (VR) and augmented reality (AR) sound technologies. These spatial audio techniques are primarily focused on creating a sense of presence within digital environments. Beyond VR and AR, even conventional video content is increasingly embracing these techniques to offer more captivating experiences. Entering the forefront is 8D audio, a 360-degree auditory experience that positions listeners within the music using intricate sound manipulation methods. This technology presents brands with novel opportunities to enhance their audio identity, suggesting a potential uplift in audience engagement and memorable experiences.</w:t>
      </w:r>
      <w:r/>
    </w:p>
    <w:p>
      <w:r/>
      <w:r>
        <w:t>Alongside immersive audio, the evolution of sonic branding is unfolding as brands move beyond mere audio logos. This comprehensive approach, termed sonic branding, involves creating unique audio motifs that distinguish a brand’s identity, similar to visual branding but executed through sound. Noteworthy examples include iconic sounds such as Intel's five-note chime and Netflix's "Ta-dum". Now, brands are expanding their sonic repertoire to include UI sounds and background scores, aiming for a full-spectrum audio identity that resonates instantly with consumers.</w:t>
      </w:r>
      <w:r/>
    </w:p>
    <w:p>
      <w:r/>
      <w:r>
        <w:t>Artificial intelligence is another technological frontier transforming audiovisual design. As AI evolves, it promises tailored audio experiences by adapting soundtracks to individual preferences or even emotional states. This AI-driven personalisation can potentially deepen user engagement, aligning audiovisual content more closely with consumer expectations. However, the deployment of AI brings forth ethical considerations regarding content creation and artist compensation, stressing the necessity of human creativity in the era of AI innovation.</w:t>
      </w:r>
      <w:r/>
    </w:p>
    <w:p>
      <w:r/>
      <w:r>
        <w:t>An emphasis on emotional intelligence in audio design is also gaining traction, as brands become more adept at using sound to forge deeper emotional connections with audiences. This trend focuses on understanding how different sounds influence emotions and using this knowledge to align audio elements with the brand's emotional narrative. Epidemic Sound’s initiative, 'A Sound For Every Feeling', exemplifies how strategically integrated audio can evoke targeted emotional responses, showcasing the potential of music to amplify specific feelings.</w:t>
      </w:r>
      <w:r/>
    </w:p>
    <w:p>
      <w:r/>
      <w:r>
        <w:t>Lastly, cultural fusion in audiovisual design is emerging, reflecting the globalised nature of today's media landscape. This trend involves not just integrating music from diverse cultures but crafting innovative fusion styles that express global interconnectedness. The advantages include authenticity, unique branding experiences, and a broader international appeal, all while demonstrating a commitment to diversity and inclusivity.</w:t>
      </w:r>
      <w:r/>
    </w:p>
    <w:p>
      <w:r/>
      <w:r>
        <w:t>As illustrated by these trends, the audiovisual design field is poised for profound changes leading up to 2025. Companies that adeptly navigate this evolving terrain—by combining experimentation with a profound comprehension of audio-visual collaborations—are likely to deliver content that deeply resonates with modern audiences. The convergence of these trends signifies an era where sound and visuals are no longer mere components but pivotal elements of the user experience, promising an engaging future for brands and consumers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https://www.iseurope.org/news/audio-bringing-together-dont-even-notice-</w:t>
        </w:r>
      </w:hyperlink>
      <w:r>
        <w:t xml:space="preserve"> - Corroborates the trend of immersive audio, particularly the use of object-based audio and 3D sound technologies like Dolby Atmos.</w:t>
      </w:r>
      <w:r/>
    </w:p>
    <w:p>
      <w:pPr>
        <w:pStyle w:val="ListNumber"/>
        <w:spacing w:line="240" w:lineRule="auto"/>
        <w:ind w:left="720"/>
      </w:pPr>
      <w:r/>
      <w:hyperlink r:id="rId11">
        <w:r>
          <w:rPr>
            <w:color w:val="0000EE"/>
            <w:u w:val="single"/>
          </w:rPr>
          <w:t>https://illustratemagazine.com/musical-trends-of-the-future-predicting-the-next-big-sounds-in-2025-and-beyond/</w:t>
        </w:r>
      </w:hyperlink>
      <w:r>
        <w:t xml:space="preserve"> - Supports the adoption of immersive audio in VR and AR, as well as the evolution of spatial audio and its impact on the music industry.</w:t>
      </w:r>
      <w:r/>
    </w:p>
    <w:p>
      <w:pPr>
        <w:pStyle w:val="ListNumber"/>
        <w:spacing w:line="240" w:lineRule="auto"/>
        <w:ind w:left="720"/>
      </w:pPr>
      <w:r/>
      <w:hyperlink r:id="rId12">
        <w:r>
          <w:rPr>
            <w:color w:val="0000EE"/>
            <w:u w:val="single"/>
          </w:rPr>
          <w:t>https://www.rareformaudio.com/blog/future-of-immersive-music-and-sound-design</w:t>
        </w:r>
      </w:hyperlink>
      <w:r>
        <w:t xml:space="preserve"> - Explains the integration of music and sound design in immersive audio, highlighting its role in media production and storytelling.</w:t>
      </w:r>
      <w:r/>
    </w:p>
    <w:p>
      <w:pPr>
        <w:pStyle w:val="ListNumber"/>
        <w:spacing w:line="240" w:lineRule="auto"/>
        <w:ind w:left="720"/>
      </w:pPr>
      <w:r/>
      <w:hyperlink r:id="rId13">
        <w:r>
          <w:rPr>
            <w:color w:val="0000EE"/>
            <w:u w:val="single"/>
          </w:rPr>
          <w:t>https://pioneergroup.co.uk/immersive-audio-revolutionising-the-entertainment-experience/</w:t>
        </w:r>
      </w:hyperlink>
      <w:r>
        <w:t xml:space="preserve"> - Details the rise of immersive audio, including its application in home entertainment systems, gaming, and the use of technologies like Dolby Atmos.</w:t>
      </w:r>
      <w:r/>
    </w:p>
    <w:p>
      <w:pPr>
        <w:pStyle w:val="ListNumber"/>
        <w:spacing w:line="240" w:lineRule="auto"/>
        <w:ind w:left="720"/>
      </w:pPr>
      <w:r/>
      <w:hyperlink r:id="rId11">
        <w:r>
          <w:rPr>
            <w:color w:val="0000EE"/>
            <w:u w:val="single"/>
          </w:rPr>
          <w:t>https://illustratemagazine.com/musical-trends-of-the-future-predicting-the-next-big-sounds-in-2025-and-beyond/</w:t>
        </w:r>
      </w:hyperlink>
      <w:r>
        <w:t xml:space="preserve"> - Discusses AI-generated music and AI-driven personalization in audio, aligning with the trend of AI transforming audiovisual design.</w:t>
      </w:r>
      <w:r/>
    </w:p>
    <w:p>
      <w:pPr>
        <w:pStyle w:val="ListNumber"/>
        <w:spacing w:line="240" w:lineRule="auto"/>
        <w:ind w:left="720"/>
      </w:pPr>
      <w:r/>
      <w:hyperlink r:id="rId12">
        <w:r>
          <w:rPr>
            <w:color w:val="0000EE"/>
            <w:u w:val="single"/>
          </w:rPr>
          <w:t>https://www.rareformaudio.com/blog/future-of-immersive-music-and-sound-design</w:t>
        </w:r>
      </w:hyperlink>
      <w:r>
        <w:t xml:space="preserve"> - Highlights the importance of emotional intelligence in audio design and how sound can forge deeper emotional connections with audiences.</w:t>
      </w:r>
      <w:r/>
    </w:p>
    <w:p>
      <w:pPr>
        <w:pStyle w:val="ListNumber"/>
        <w:spacing w:line="240" w:lineRule="auto"/>
        <w:ind w:left="720"/>
      </w:pPr>
      <w:r/>
      <w:hyperlink r:id="rId14">
        <w:r>
          <w:rPr>
            <w:color w:val="0000EE"/>
            <w:u w:val="single"/>
          </w:rPr>
          <w:t>https://cleeraudio.com/wireless-headphones-and-earbuds-unveiled-by-2025/</w:t>
        </w:r>
      </w:hyperlink>
      <w:r>
        <w:t xml:space="preserve"> - Supports the trend of AI-driven personalization in audio, particularly in wireless headphones and earbuds, and its impact on user experience.</w:t>
      </w:r>
      <w:r/>
    </w:p>
    <w:p>
      <w:pPr>
        <w:pStyle w:val="ListNumber"/>
        <w:spacing w:line="240" w:lineRule="auto"/>
        <w:ind w:left="720"/>
      </w:pPr>
      <w:r/>
      <w:hyperlink r:id="rId11">
        <w:r>
          <w:rPr>
            <w:color w:val="0000EE"/>
            <w:u w:val="single"/>
          </w:rPr>
          <w:t>https://illustratemagazine.com/musical-trends-of-the-future-predicting-the-next-big-sounds-in-2025-and-beyond/</w:t>
        </w:r>
      </w:hyperlink>
      <w:r>
        <w:t xml:space="preserve"> - Explains the cultural fusion in audiovisual design, including the integration of diverse musical styles and global influences.</w:t>
      </w:r>
      <w:r/>
    </w:p>
    <w:p>
      <w:pPr>
        <w:pStyle w:val="ListNumber"/>
        <w:spacing w:line="240" w:lineRule="auto"/>
        <w:ind w:left="720"/>
      </w:pPr>
      <w:r/>
      <w:hyperlink r:id="rId10">
        <w:r>
          <w:rPr>
            <w:color w:val="0000EE"/>
            <w:u w:val="single"/>
          </w:rPr>
          <w:t>https://www.iseurope.org/news/audio-bringing-together-dont-even-notice-</w:t>
        </w:r>
      </w:hyperlink>
      <w:r>
        <w:t xml:space="preserve"> - Corroborates the use of immersive audio in various applications, such as live events and product launches, enhancing audience engagement.</w:t>
      </w:r>
      <w:r/>
    </w:p>
    <w:p>
      <w:pPr>
        <w:pStyle w:val="ListNumber"/>
        <w:spacing w:line="240" w:lineRule="auto"/>
        <w:ind w:left="720"/>
      </w:pPr>
      <w:r/>
      <w:hyperlink r:id="rId13">
        <w:r>
          <w:rPr>
            <w:color w:val="0000EE"/>
            <w:u w:val="single"/>
          </w:rPr>
          <w:t>https://pioneergroup.co.uk/immersive-audio-revolutionising-the-entertainment-experience/</w:t>
        </w:r>
      </w:hyperlink>
      <w:r>
        <w:t xml:space="preserve"> - Details how immersive audio is revolutionizing the entertainment experience across multiple platforms, including movies, music, and gaming.</w:t>
      </w:r>
      <w:r/>
    </w:p>
    <w:p>
      <w:pPr>
        <w:pStyle w:val="ListNumber"/>
        <w:spacing w:line="240" w:lineRule="auto"/>
        <w:ind w:left="720"/>
      </w:pPr>
      <w:r/>
      <w:hyperlink r:id="rId12">
        <w:r>
          <w:rPr>
            <w:color w:val="0000EE"/>
            <w:u w:val="single"/>
          </w:rPr>
          <w:t>https://www.rareformaudio.com/blog/future-of-immersive-music-and-sound-design</w:t>
        </w:r>
      </w:hyperlink>
      <w:r>
        <w:t xml:space="preserve"> - Highlights the synergy between music and sound design in creating immersive auditory experiences, reflecting the trend of sonic branding.</w:t>
      </w:r>
      <w:r/>
    </w:p>
    <w:p>
      <w:pPr>
        <w:pStyle w:val="ListNumber"/>
        <w:spacing w:line="240" w:lineRule="auto"/>
        <w:ind w:left="720"/>
      </w:pPr>
      <w:r/>
      <w:hyperlink r:id="rId15">
        <w:r>
          <w:rPr>
            <w:color w:val="0000EE"/>
            <w:u w:val="single"/>
          </w:rPr>
          <w:t>https://www.creativeboom.com/features/key-trends-in-audio-visual-design-whats-next-for-2025/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europe.org/news/audio-bringing-together-dont-even-notice-" TargetMode="External"/><Relationship Id="rId11" Type="http://schemas.openxmlformats.org/officeDocument/2006/relationships/hyperlink" Target="https://illustratemagazine.com/musical-trends-of-the-future-predicting-the-next-big-sounds-in-2025-and-beyond/" TargetMode="External"/><Relationship Id="rId12" Type="http://schemas.openxmlformats.org/officeDocument/2006/relationships/hyperlink" Target="https://www.rareformaudio.com/blog/future-of-immersive-music-and-sound-design" TargetMode="External"/><Relationship Id="rId13" Type="http://schemas.openxmlformats.org/officeDocument/2006/relationships/hyperlink" Target="https://pioneergroup.co.uk/immersive-audio-revolutionising-the-entertainment-experience/" TargetMode="External"/><Relationship Id="rId14" Type="http://schemas.openxmlformats.org/officeDocument/2006/relationships/hyperlink" Target="https://cleeraudio.com/wireless-headphones-and-earbuds-unveiled-by-2025/" TargetMode="External"/><Relationship Id="rId15" Type="http://schemas.openxmlformats.org/officeDocument/2006/relationships/hyperlink" Target="https://www.creativeboom.com/features/key-trends-in-audio-visual-design-whats-next-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