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argues AI advancements should shape antitrust considerations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taken a novel approach in its defence against antitrust accusations from the US Department of Justice (DOJ), leveraging the rapid advancements in artificial intelligence (AI) as a key argument. The tech giant has argued that the burgeoning AI market signifies a shift in the competitive landscape, which should be considered before making any moves to dismantle the company.</w:t>
      </w:r>
      <w:r/>
    </w:p>
    <w:p>
      <w:r/>
      <w:r>
        <w:t>In a detailed blog post, Google responded to the DOJ’s recent litigation aimed at increasing competition in the search engine market by potentially breaking up the company. The DOJ’s proposal comes on the back of ongoing concerns about Google's dominance in search and its implications for competition. The company's response highlights the growth of AI and its influence in transforming the way information is accessed and utilised, positioning these developments as evidence that the competitive environment is evolving naturally.</w:t>
      </w:r>
      <w:r/>
    </w:p>
    <w:p>
      <w:r/>
      <w:r>
        <w:t>Lee-Anne Mulholland, Google's vice president of regulatory affairs, stated in the blog post, "The DOJ’s outline also comes at a time when competition in how people find information is blooming, with all sorts of new entrants emerging and new technologies like AI transforming the industry." She emphasised that the government's pursuit of restructuring Google could potentially harm consumers and undermine American competitiveness.</w:t>
      </w:r>
      <w:r/>
    </w:p>
    <w:p>
      <w:r/>
      <w:r>
        <w:t xml:space="preserve">The DOJ’s case against Google is built on concerns that the company may leverage its current monopoly in search to establish similar control over AI-enhanced search technologies. However, some experts suggest that the growth of AI represents a disruptive force that could counteract Google’s dominance. Wedbush analyst Dan Ives noted, "That’s an argument against monopoly that bodes well for Google." </w:t>
      </w:r>
      <w:r/>
    </w:p>
    <w:p>
      <w:r/>
      <w:r>
        <w:t>Nevertheless, not all analysts agree with Google's AI-based defence strategy. Gil Luria, an analyst at DA Davidson, pointed out that the timing of the DOJ’s intervention is indicative of the agency's intent to prevent Google from dominating the AI search market just as it has done with traditional search.</w:t>
      </w:r>
      <w:r/>
    </w:p>
    <w:p>
      <w:r/>
      <w:r>
        <w:t>The shift to AI-powered search poses its own set of challenges for Google. The transition away from traditional search methodologies could impact Google's ability to monetise its search operations, which have historically relied on displaying ads and sponsored links. Luria commented on the difficulty Google faces as it adjusts to new monetisation models: "It may take it years to achieve the same level of monetization [it] enjoys in traditional Search."</w:t>
      </w:r>
      <w:r/>
    </w:p>
    <w:p>
      <w:r/>
      <w:r>
        <w:t>Market analysts, including Charlie Miner from Third Bridge, have speculated on Google’s ability to monetise AI queries effectively. Miner suggested that while the shift presents risks, it also holds the potential for higher-value advertising placements that could offset any initial disruptions in revenue.</w:t>
      </w:r>
      <w:r/>
    </w:p>
    <w:p>
      <w:r/>
      <w:r>
        <w:t>The DOJ's case against Google is part of a broader scrutiny that includes investigations into the company's AI partnerships. Earlier this year, the Federal Trade Commission (FTC) initiated an investigation into major cloud providers, including Google, Microsoft, and Amazon, over their high-profile investments in AI startups. The probe focuses on competition for AI resources and the strategic motivations behind these deals.</w:t>
      </w:r>
      <w:r/>
    </w:p>
    <w:p>
      <w:r/>
      <w:r>
        <w:t>Google’s strategic leveraging of AI innovations in its antitrust defence highlights the complexities and interconnectedness of technology, market dominance, and regulatory oversight. As the case progresses, it will likely serve as a pivotal point in how tech giants navigate the challenges of growing regulatory scrutiny.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https://www.pymnts.com/cpi-posts/ai-at-the-center-of-googles-defense-against-doj-antitrust-charges/</w:t>
        </w:r>
      </w:hyperlink>
      <w:r>
        <w:t xml:space="preserve"> - Google's use of AI as a defense against DOJ antitrust charges, highlighting the evolving competitive landscape and the impact of AI on search technologies.</w:t>
      </w:r>
      <w:r/>
    </w:p>
    <w:p>
      <w:pPr>
        <w:pStyle w:val="ListNumber"/>
        <w:spacing w:line="240" w:lineRule="auto"/>
        <w:ind w:left="720"/>
      </w:pPr>
      <w:r/>
      <w:hyperlink r:id="rId10">
        <w:r>
          <w:rPr>
            <w:color w:val="0000EE"/>
            <w:u w:val="single"/>
          </w:rPr>
          <w:t>https://www.pymnts.com/cpi-posts/ai-at-the-center-of-googles-defense-against-doj-antitrust-charges/</w:t>
        </w:r>
      </w:hyperlink>
      <w:r>
        <w:t xml:space="preserve"> - Lee-Anne Mulholland's statement on the DOJ’s outline and the potential harm to consumers and American competitiveness.</w:t>
      </w:r>
      <w:r/>
    </w:p>
    <w:p>
      <w:pPr>
        <w:pStyle w:val="ListNumber"/>
        <w:spacing w:line="240" w:lineRule="auto"/>
        <w:ind w:left="720"/>
      </w:pPr>
      <w:r/>
      <w:hyperlink r:id="rId11">
        <w:r>
          <w:rPr>
            <w:color w:val="0000EE"/>
            <w:u w:val="single"/>
          </w:rPr>
          <w:t>https://www.theverge.com/23869483/us-v-google-search-antitrust-case-updates</w:t>
        </w:r>
      </w:hyperlink>
      <w:r>
        <w:t xml:space="preserve"> - The DOJ’s case against Google, including the court's ruling that Google is a monopolist and the potential remedies to restore competition.</w:t>
      </w:r>
      <w:r/>
    </w:p>
    <w:p>
      <w:pPr>
        <w:pStyle w:val="ListNumber"/>
        <w:spacing w:line="240" w:lineRule="auto"/>
        <w:ind w:left="720"/>
      </w:pPr>
      <w:r/>
      <w:hyperlink r:id="rId11">
        <w:r>
          <w:rPr>
            <w:color w:val="0000EE"/>
            <w:u w:val="single"/>
          </w:rPr>
          <w:t>https://www.theverge.com/23869483/us-v-google-search-antitrust-case-updates</w:t>
        </w:r>
      </w:hyperlink>
      <w:r>
        <w:t xml:space="preserve"> - The DOJ's concerns about Google leveraging its monopoly in search to dominate AI-enhanced search technologies.</w:t>
      </w:r>
      <w:r/>
    </w:p>
    <w:p>
      <w:pPr>
        <w:pStyle w:val="ListNumber"/>
        <w:spacing w:line="240" w:lineRule="auto"/>
        <w:ind w:left="720"/>
      </w:pPr>
      <w:r/>
      <w:hyperlink r:id="rId10">
        <w:r>
          <w:rPr>
            <w:color w:val="0000EE"/>
            <w:u w:val="single"/>
          </w:rPr>
          <w:t>https://www.pymnts.com/cpi-posts/ai-at-the-center-of-googles-defense-against-doj-antitrust-charges/</w:t>
        </w:r>
      </w:hyperlink>
      <w:r>
        <w:t xml:space="preserve"> - Gil Luria's comments on the DOJ’s intervention to prevent Google from dominating the AI search market.</w:t>
      </w:r>
      <w:r/>
    </w:p>
    <w:p>
      <w:pPr>
        <w:pStyle w:val="ListNumber"/>
        <w:spacing w:line="240" w:lineRule="auto"/>
        <w:ind w:left="720"/>
      </w:pPr>
      <w:r/>
      <w:hyperlink r:id="rId10">
        <w:r>
          <w:rPr>
            <w:color w:val="0000EE"/>
            <w:u w:val="single"/>
          </w:rPr>
          <w:t>https://www.pymnts.com/cpi-posts/ai-at-the-center-of-googles-defense-against-doj-antitrust-charges/</w:t>
        </w:r>
      </w:hyperlink>
      <w:r>
        <w:t xml:space="preserve"> - The challenges Google faces in monetizing AI-powered search and the potential impact on its advertising model.</w:t>
      </w:r>
      <w:r/>
    </w:p>
    <w:p>
      <w:pPr>
        <w:pStyle w:val="ListNumber"/>
        <w:spacing w:line="240" w:lineRule="auto"/>
        <w:ind w:left="720"/>
      </w:pPr>
      <w:r/>
      <w:hyperlink r:id="rId10">
        <w:r>
          <w:rPr>
            <w:color w:val="0000EE"/>
            <w:u w:val="single"/>
          </w:rPr>
          <w:t>https://www.pymnts.com/cpi-posts/ai-at-the-center-of-googles-defense-against-doj-antitrust-charges/</w:t>
        </w:r>
      </w:hyperlink>
      <w:r>
        <w:t xml:space="preserve"> - Charlie Miner's speculation on Google’s ability to monetize AI queries effectively and the potential for higher-value advertising placements.</w:t>
      </w:r>
      <w:r/>
    </w:p>
    <w:p>
      <w:pPr>
        <w:pStyle w:val="ListNumber"/>
        <w:spacing w:line="240" w:lineRule="auto"/>
        <w:ind w:left="720"/>
      </w:pPr>
      <w:r/>
      <w:hyperlink r:id="rId10">
        <w:r>
          <w:rPr>
            <w:color w:val="0000EE"/>
            <w:u w:val="single"/>
          </w:rPr>
          <w:t>https://www.pymnts.com/cpi-posts/ai-at-the-center-of-googles-defense-against-doj-antitrust-charges/</w:t>
        </w:r>
      </w:hyperlink>
      <w:r>
        <w:t xml:space="preserve"> - The FTC's investigation into Google's AI partnerships and the broader scrutiny of cloud providers' investments in AI startups.</w:t>
      </w:r>
      <w:r/>
    </w:p>
    <w:p>
      <w:pPr>
        <w:pStyle w:val="ListNumber"/>
        <w:spacing w:line="240" w:lineRule="auto"/>
        <w:ind w:left="720"/>
      </w:pPr>
      <w:r/>
      <w:hyperlink r:id="rId12">
        <w:r>
          <w:rPr>
            <w:color w:val="0000EE"/>
            <w:u w:val="single"/>
          </w:rPr>
          <w:t>https://www.cnbc.com/2024/10/08/doj-indicates-its-considering-google-breakup-following-monopoly-ruling.html</w:t>
        </w:r>
      </w:hyperlink>
      <w:r>
        <w:t xml:space="preserve"> - The DOJ's consideration of breaking up Google as an antitrust remedy and the proposed changes to Google's search engine operations.</w:t>
      </w:r>
      <w:r/>
    </w:p>
    <w:p>
      <w:pPr>
        <w:pStyle w:val="ListNumber"/>
        <w:spacing w:line="240" w:lineRule="auto"/>
        <w:ind w:left="720"/>
      </w:pPr>
      <w:r/>
      <w:hyperlink r:id="rId12">
        <w:r>
          <w:rPr>
            <w:color w:val="0000EE"/>
            <w:u w:val="single"/>
          </w:rPr>
          <w:t>https://www.cnbc.com/2024/10/08/doj-indicates-its-considering-google-breakup-following-monopoly-ruling.html</w:t>
        </w:r>
      </w:hyperlink>
      <w:r>
        <w:t xml:space="preserve"> - The court's ruling that Google violated antitrust laws and the ongoing process to determine remedies.</w:t>
      </w:r>
      <w:r/>
    </w:p>
    <w:p>
      <w:pPr>
        <w:pStyle w:val="ListNumber"/>
        <w:spacing w:line="240" w:lineRule="auto"/>
        <w:ind w:left="720"/>
      </w:pPr>
      <w:r/>
      <w:hyperlink r:id="rId13">
        <w:r>
          <w:rPr>
            <w:color w:val="0000EE"/>
            <w:u w:val="single"/>
          </w:rPr>
          <w:t>https://apnews.com/article/google-search-antitrust-case-59114d8bf1dc4c8453c08acaa4051f14</w:t>
        </w:r>
      </w:hyperlink>
      <w:r>
        <w:t xml:space="preserve"> - The DOJ's proposal to request structural modifications to prevent Google from favoring its search operations and the potential disclosure of data to competitors.</w:t>
      </w:r>
      <w:r/>
    </w:p>
    <w:p>
      <w:pPr>
        <w:pStyle w:val="ListNumber"/>
        <w:spacing w:line="240" w:lineRule="auto"/>
        <w:ind w:left="720"/>
      </w:pPr>
      <w:r/>
      <w:hyperlink r:id="rId14">
        <w:r>
          <w:rPr>
            <w:color w:val="0000EE"/>
            <w:u w:val="single"/>
          </w:rPr>
          <w:t>https://finance.yahoo.com/news/googles-new-antitrust-defense-is-ai-140341996.html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cpi-posts/ai-at-the-center-of-googles-defense-against-doj-antitrust-charges/" TargetMode="External"/><Relationship Id="rId11" Type="http://schemas.openxmlformats.org/officeDocument/2006/relationships/hyperlink" Target="https://www.theverge.com/23869483/us-v-google-search-antitrust-case-updates" TargetMode="External"/><Relationship Id="rId12" Type="http://schemas.openxmlformats.org/officeDocument/2006/relationships/hyperlink" Target="https://www.cnbc.com/2024/10/08/doj-indicates-its-considering-google-breakup-following-monopoly-ruling.html" TargetMode="External"/><Relationship Id="rId13" Type="http://schemas.openxmlformats.org/officeDocument/2006/relationships/hyperlink" Target="https://apnews.com/article/google-search-antitrust-case-59114d8bf1dc4c8453c08acaa4051f14" TargetMode="External"/><Relationship Id="rId14" Type="http://schemas.openxmlformats.org/officeDocument/2006/relationships/hyperlink" Target="https://finance.yahoo.com/news/googles-new-antitrust-defense-is-ai-14034199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