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Healthcare app revolutionises document access while TSB faces banking issues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within the UK, two significant stories have emerged, highlighting both advancements in healthcare technology and challenges faced by financial institutions.</w:t>
      </w:r>
      <w:r/>
    </w:p>
    <w:p>
      <w:r/>
      <w:r>
        <w:t>In the health sector, Bristol Royal Infirmary has reported positive outcomes following the implementation of the MyStaff app, which was introduced in January 2024. The app, a creation of Diligram Ltd, is an AI-driven document management tool designed to streamline access to key documents for healthcare professionals. Naomi Stride, the project and improvement lead at University Hospitals Bristol and Weston NHS Foundation Trust (UHBW), spoke about how the app has revolutionised document access for frontline staff. The MyStaff app enables rapid retrieval of crucial documents via hand-held devices, reducing access time from as long as 15 minutes to mere seconds.</w:t>
      </w:r>
      <w:r/>
    </w:p>
    <w:p>
      <w:r/>
      <w:r>
        <w:t>This innovative technology has been welcomed by the personnel within the Trust, with over 15,500 staff members registered to use the app—representing approximately 70% of the Trust's workforce. Furthermore, it sees daily use by over 10% of the staff. Key features of MyStaff include access to the latest policy versions and integrated QR codes for hospital machinery manuals, allowing seamless operation across different teams, including temporary staff.</w:t>
      </w:r>
      <w:r/>
    </w:p>
    <w:p>
      <w:r/>
      <w:r>
        <w:t>Viram Sriram, the Director of Allied Health Professionals at UHBW, commended the app, stating it reinforced confidence in accessing up-to-date policies. This initiative aligns with a broader strategy of integrating AI and digital technology within healthcare trusts to enhance the quality of patient care and support medical staff efficiency.</w:t>
      </w:r>
      <w:r/>
    </w:p>
    <w:p>
      <w:r/>
      <w:r>
        <w:t>In contrast, the financial sector witnessed a disruption as TSB customers encountered difficulties accessing their accounts on the morning of 5th October 2023. Reports flooded in from account holders unable to view their accounts, with DownDetector showing this to be a widespread issue affecting TSB's mobile and online banking services. Customers expressed their frustrations on social media, as the problem coincidentally occurred on pay day for many, exacerbating the inconvenience.</w:t>
      </w:r>
      <w:r/>
    </w:p>
    <w:p>
      <w:r/>
      <w:r>
        <w:t>This incident forms part of a series of recent technical glitches faced by UK banks, including similar issues experienced by Lloyds Bank and Virgin Money. Just two weeks prior, TSB had another system error, resulting in delayed benefit and salary payments. In 2018, a major IT failure at TSB left nearly two million customers locked out of their accounts, marking a challenging period for the bank's digital operations.</w:t>
      </w:r>
      <w:r/>
    </w:p>
    <w:p>
      <w:r/>
      <w:r>
        <w:t>These banking disruptions are attributed to complex IT challenges and have affected the faster payment systems that facilitate near-instantaneous digital transactions between banks and building societies. It serves as a reminder of the ongoing technical vulnerabilities that can impact the digital side of financial services, further aggravated by global IT outages, such as one caused by a faulty software update in July.</w:t>
      </w:r>
      <w:r/>
    </w:p>
    <w:p>
      <w:r/>
      <w:r>
        <w:t>Both stories underline the dual nature of technological advancements: as a boon for efficiency and care in some sectors while presenting ongoing challenges and vulnerabilities in others. As Bristol Royal Infirmary continues to harness AI technology for positive change in healthcare delivery, TSB grapples with enhancing the reliability of its digital banking services.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https://uk.news.yahoo.com/bristol-nhs-trust-embraces-app-140937679.html</w:t>
        </w:r>
      </w:hyperlink>
      <w:r>
        <w:t xml:space="preserve"> - Corroborates the implementation of the MyStaff app at Bristol Royal Infirmary and its positive impact on document access time.</w:t>
      </w:r>
      <w:r/>
    </w:p>
    <w:p>
      <w:pPr>
        <w:pStyle w:val="ListNumber"/>
        <w:spacing w:line="240" w:lineRule="auto"/>
        <w:ind w:left="720"/>
      </w:pPr>
      <w:r/>
      <w:hyperlink r:id="rId11">
        <w:r>
          <w:rPr>
            <w:color w:val="0000EE"/>
            <w:u w:val="single"/>
          </w:rPr>
          <w:t>https://www.ukauthority.com/articles/university-hospitals-bristol-and-weston-deploys-mystaff-app/</w:t>
        </w:r>
      </w:hyperlink>
      <w:r>
        <w:t xml:space="preserve"> - Provides details about the MyStaff app, its development by Diligram, and its role in managing documents for University Hospitals Bristol and Weston NHS Foundation Trust.</w:t>
      </w:r>
      <w:r/>
    </w:p>
    <w:p>
      <w:pPr>
        <w:pStyle w:val="ListNumber"/>
        <w:spacing w:line="240" w:lineRule="auto"/>
        <w:ind w:left="720"/>
      </w:pPr>
      <w:r/>
      <w:hyperlink r:id="rId11">
        <w:r>
          <w:rPr>
            <w:color w:val="0000EE"/>
            <w:u w:val="single"/>
          </w:rPr>
          <w:t>https://www.ukauthority.com/articles/university-hospitals-bristol-and-weston-deploys-mystaff-app/</w:t>
        </w:r>
      </w:hyperlink>
      <w:r>
        <w:t xml:space="preserve"> - Explains the key features of the MyStaff app, including access to latest policies and integrated QR codes for hospital machinery manuals.</w:t>
      </w:r>
      <w:r/>
    </w:p>
    <w:p>
      <w:pPr>
        <w:pStyle w:val="ListNumber"/>
        <w:spacing w:line="240" w:lineRule="auto"/>
        <w:ind w:left="720"/>
      </w:pPr>
      <w:r/>
      <w:hyperlink r:id="rId11">
        <w:r>
          <w:rPr>
            <w:color w:val="0000EE"/>
            <w:u w:val="single"/>
          </w:rPr>
          <w:t>https://www.ukauthority.com/articles/university-hospitals-bristol-and-weston-deploys-mystaff-app/</w:t>
        </w:r>
      </w:hyperlink>
      <w:r>
        <w:t xml:space="preserve"> - Mentions the adoption of the MyStaff app by over 15,500 staff members and its daily usage by over 10% of the staff.</w:t>
      </w:r>
      <w:r/>
    </w:p>
    <w:p>
      <w:pPr>
        <w:pStyle w:val="ListNumber"/>
        <w:spacing w:line="240" w:lineRule="auto"/>
        <w:ind w:left="720"/>
      </w:pPr>
      <w:r/>
      <w:hyperlink r:id="rId11">
        <w:r>
          <w:rPr>
            <w:color w:val="0000EE"/>
            <w:u w:val="single"/>
          </w:rPr>
          <w:t>https://www.ukauthority.com/articles/university-hospitals-bristol-and-weston-deploys-mystaff-app/</w:t>
        </w:r>
      </w:hyperlink>
      <w:r>
        <w:t xml:space="preserve"> - Quotes Sarah Wright on the challenges of document management and how the MyStaff app addresses these issues.</w:t>
      </w:r>
      <w:r/>
    </w:p>
    <w:p>
      <w:pPr>
        <w:pStyle w:val="ListNumber"/>
        <w:spacing w:line="240" w:lineRule="auto"/>
        <w:ind w:left="720"/>
      </w:pPr>
      <w:r/>
      <w:hyperlink r:id="rId11">
        <w:r>
          <w:rPr>
            <w:color w:val="0000EE"/>
            <w:u w:val="single"/>
          </w:rPr>
          <w:t>https://www.ukauthority.com/articles/university-hospitals-bristol-and-weston-deploys-mystaff-app/</w:t>
        </w:r>
      </w:hyperlink>
      <w:r>
        <w:t xml:space="preserve"> - Highlights the broader strategy of integrating AI and digital technology within healthcare trusts to enhance patient care and staff efficiency.</w:t>
      </w:r>
      <w:r/>
    </w:p>
    <w:p>
      <w:pPr>
        <w:pStyle w:val="ListNumber"/>
        <w:spacing w:line="240" w:lineRule="auto"/>
        <w:ind w:left="720"/>
      </w:pPr>
      <w:r/>
      <w:hyperlink r:id="rId11">
        <w:r>
          <w:rPr>
            <w:color w:val="0000EE"/>
            <w:u w:val="single"/>
          </w:rPr>
          <w:t>https://www.ukauthority.com/articles/university-hospitals-bristol-and-weston-deploys-mystaff-app/</w:t>
        </w:r>
      </w:hyperlink>
      <w:r>
        <w:t xml:space="preserve"> - Confirms the role of Diligram Ltd in developing the MyStaff app and its AI-driven document management capabilities.</w:t>
      </w:r>
      <w:r/>
    </w:p>
    <w:p>
      <w:pPr>
        <w:pStyle w:val="ListNumber"/>
        <w:spacing w:line="240" w:lineRule="auto"/>
        <w:ind w:left="720"/>
      </w:pPr>
      <w:r/>
      <w:hyperlink r:id="rId12">
        <w:r>
          <w:rPr>
            <w:color w:val="0000EE"/>
            <w:u w:val="single"/>
          </w:rPr>
          <w:t>https://www.nhs.uk/services/hospital/bristol-royal-infirmary/RA701</w:t>
        </w:r>
      </w:hyperlink>
      <w:r>
        <w:t xml:space="preserve"> - Provides general information about Bristol Royal Infirmary, which is part of University Hospitals Bristol and Weston NHS Foundation Trust.</w:t>
      </w:r>
      <w:r/>
    </w:p>
    <w:p>
      <w:pPr>
        <w:pStyle w:val="ListNumber"/>
        <w:spacing w:line="240" w:lineRule="auto"/>
        <w:ind w:left="720"/>
      </w:pPr>
      <w:r/>
      <w:hyperlink r:id="rId13">
        <w:r>
          <w:rPr>
            <w:color w:val="0000EE"/>
            <w:u w:val="single"/>
          </w:rPr>
          <w:t>https://leadiq.com/c/university-hospitals-bristol-and-weston-nhs-foundation-trust/5a5c55e85400000e011ded67</w:t>
        </w:r>
      </w:hyperlink>
      <w:r>
        <w:t xml:space="preserve"> - Details the size and scope of University Hospitals Bristol and Weston NHS Foundation Trust, including its workforce and services.</w:t>
      </w:r>
      <w:r/>
    </w:p>
    <w:p>
      <w:pPr>
        <w:pStyle w:val="ListNumber"/>
        <w:spacing w:line="240" w:lineRule="auto"/>
        <w:ind w:left="720"/>
      </w:pPr>
      <w:r/>
      <w:hyperlink r:id="rId11">
        <w:r>
          <w:rPr>
            <w:color w:val="0000EE"/>
            <w:u w:val="single"/>
          </w:rPr>
          <w:t>https://www.ukauthority.com/articles/university-hospitals-bristol-and-weston-deploys-mystaff-app/</w:t>
        </w:r>
      </w:hyperlink>
      <w:r>
        <w:t xml:space="preserve"> - Explains the closed-loop document management platform provided by the MyStaff app.</w:t>
      </w:r>
      <w:r/>
    </w:p>
    <w:p>
      <w:pPr>
        <w:pStyle w:val="ListNumber"/>
        <w:spacing w:line="240" w:lineRule="auto"/>
        <w:ind w:left="720"/>
      </w:pPr>
      <w:r/>
      <w:hyperlink r:id="rId11">
        <w:r>
          <w:rPr>
            <w:color w:val="0000EE"/>
            <w:u w:val="single"/>
          </w:rPr>
          <w:t>https://www.ukauthority.com/articles/university-hospitals-bristol-and-weston-deploys-mystaff-app/</w:t>
        </w:r>
      </w:hyperlink>
      <w:r>
        <w:t xml:space="preserve"> - Mentions the analytical information provided by the MyStaff app to the trust.</w:t>
      </w:r>
      <w:r/>
    </w:p>
    <w:p>
      <w:pPr>
        <w:pStyle w:val="ListNumber"/>
        <w:spacing w:line="240" w:lineRule="auto"/>
        <w:ind w:left="720"/>
      </w:pPr>
      <w:r/>
      <w:hyperlink r:id="rId14">
        <w:r>
          <w:rPr>
            <w:color w:val="0000EE"/>
            <w:u w:val="single"/>
          </w:rPr>
          <w:t>https://www.bristolpost.co.uk/news/bristol-news/bristol-nhs-trust-embraces-app-9600128</w:t>
        </w:r>
      </w:hyperlink>
      <w:r>
        <w:t xml:space="preserve"> - Please view link - unable to able to access data</w:t>
      </w:r>
      <w:r/>
    </w:p>
    <w:p>
      <w:pPr>
        <w:pStyle w:val="ListNumber"/>
        <w:spacing w:line="240" w:lineRule="auto"/>
        <w:ind w:left="720"/>
      </w:pPr>
      <w:r/>
      <w:hyperlink r:id="rId15">
        <w:r>
          <w:rPr>
            <w:color w:val="0000EE"/>
            <w:u w:val="single"/>
          </w:rPr>
          <w:t>https://www.bristolpost.co.uk/news/uk-world-news/tsb-customers-unable-accounts-banking-9620266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k.news.yahoo.com/bristol-nhs-trust-embraces-app-140937679.html" TargetMode="External"/><Relationship Id="rId11" Type="http://schemas.openxmlformats.org/officeDocument/2006/relationships/hyperlink" Target="https://www.ukauthority.com/articles/university-hospitals-bristol-and-weston-deploys-mystaff-app/" TargetMode="External"/><Relationship Id="rId12" Type="http://schemas.openxmlformats.org/officeDocument/2006/relationships/hyperlink" Target="https://www.nhs.uk/services/hospital/bristol-royal-infirmary/RA701" TargetMode="External"/><Relationship Id="rId13" Type="http://schemas.openxmlformats.org/officeDocument/2006/relationships/hyperlink" Target="https://leadiq.com/c/university-hospitals-bristol-and-weston-nhs-foundation-trust/5a5c55e85400000e011ded67" TargetMode="External"/><Relationship Id="rId14" Type="http://schemas.openxmlformats.org/officeDocument/2006/relationships/hyperlink" Target="https://www.bristolpost.co.uk/news/bristol-news/bristol-nhs-trust-embraces-app-9600128" TargetMode="External"/><Relationship Id="rId15" Type="http://schemas.openxmlformats.org/officeDocument/2006/relationships/hyperlink" Target="https://www.bristolpost.co.uk/news/uk-world-news/tsb-customers-unable-accounts-banking-962026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