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Integrating AI: A transformative force in the automotive aftermarket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rapidly advancing integration of artificial intelligence (AI) in the automotive aftermarket industry is proving to be a transformative force, heralding significant changes across various aspects of business operations. Mike Mohler, the executive vice president and chief purchasing officer with the Automotive Parts Service Group, provides insight into how AI is reshaping the landscape and positioning companies for improved efficiency and profitability.</w:t>
      </w:r>
      <w:r/>
    </w:p>
    <w:p>
      <w:r/>
      <w:r>
        <w:t>Contrary to prevailing apprehensions that AI might replace human roles, Mohler asserts that the true risk lies in being outperformed by individuals leveraging AI technology. "Humans think AI is going to replace them," he remarks, adding, "It won’t. Somebody using AI to be better than you will replace you." His statement underscores the importance of embracing AI to enhance competitive edge rather than fearing its potential to displace jobs.</w:t>
      </w:r>
      <w:r/>
    </w:p>
    <w:p>
      <w:r/>
      <w:r>
        <w:t>The utilisation of AI in the aftermarket is more extensive than many realise. Through sophisticated data analysis, AI is enabling businesses to optimise pricing strategies, leading to significant financial gains. Citing a report by Accenture, Mohler highlights that AI-driven price optimisation can result in a 5% rise in gross margins and a 15% boost in revenue for companies that implement it effectively. This strategic application of technology permits businesses to not only recognise but also act on insights derived from large datasets to drive business success.</w:t>
      </w:r>
      <w:r/>
    </w:p>
    <w:p>
      <w:r/>
      <w:r>
        <w:t>AI's potential extends beyond financial gains, revolutionising customer service through the adoption of chatbots and virtual assistants, which have become increasingly proficient in simulating human interaction. Mohler emphasises the subtlety with which these AI tools operate, posing the rhetorical question, "I wonder how many people know that they’re talking to a chatbot when they’re talking to a chatbot?"</w:t>
      </w:r>
      <w:r/>
    </w:p>
    <w:p>
      <w:r/>
      <w:r>
        <w:t>However, the integration of AI is not without its challenges. Mohler identifies cybersecurity as a significant concern, noting the risk of data breaches due to inadvertent human error. "We have employees with access to the internet at a thumb’s notice, and if we’re not careful, they can mistakenly click on something that could disrupt our business for months," he explains. Furthermore, the safeguarding of intellectual property remains a critical issue, as the potential for competitive eavesdropping threatens the industry's integrity.</w:t>
      </w:r>
      <w:r/>
    </w:p>
    <w:p>
      <w:r/>
      <w:r>
        <w:t>Looking to the future, Mohler foresees a continued evolution in the role of AI within the automotive aftermarket. Over the next decade, he anticipates a shift towards more industry-specific AI applications, envisioning companies developing tailored general-purpose technologies (GPTs) to enhance their operations. As AI progresses through its developmental stages, businesses will likely benefit from improvements in supply chain management, logistical efficiencies, and customer interaction.</w:t>
      </w:r>
      <w:r/>
    </w:p>
    <w:p>
      <w:r/>
      <w:r>
        <w:t>As the industry stands on the brink of these advancements, Mohler observes, "When it comes to supply chain, when it comes to logistically moving products around, when it comes to optimizing sale price, optimizing customer service, my hope is that we will be a little closer to stage seven. Right now, we’re really at stage one and a half, maybe two." His insights suggest that those companies willing to invest in understanding and harnessing AI capabilities will stand to gain the most as the technology matures.</w:t>
      </w:r>
      <w:r/>
    </w:p>
    <w:p>
      <w:r/>
      <w:r>
        <w:t>In summary, while AI introduces both opportunities and challenges, the automotive aftermarket industry appears poised for a wave of innovation driven by data insights and operational efficiency. As Mohler articulately puts it, the future of the industry hinges on the ability of businesses to comprehend, adapt, and integrate AI into their operational fabric successfully.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https://www.sdcexec.com/software-technology/e-commerce-solutions/article/22918771/versable-transforming-data-management-in-the-automotive-aftermarket</w:t>
        </w:r>
      </w:hyperlink>
      <w:r>
        <w:t xml:space="preserve"> - Corroborates the transformative role of AI in the automotive aftermarket, including its impact on data management, operational efficiency, and customer service.</w:t>
      </w:r>
      <w:r/>
    </w:p>
    <w:p>
      <w:pPr>
        <w:pStyle w:val="ListNumber"/>
        <w:spacing w:line="240" w:lineRule="auto"/>
        <w:ind w:left="720"/>
      </w:pPr>
      <w:r/>
      <w:hyperlink r:id="rId11">
        <w:r>
          <w:rPr>
            <w:color w:val="0000EE"/>
            <w:u w:val="single"/>
          </w:rPr>
          <w:t>https://www.intellinetsystem.com/blogs/overcoming-challenges-in-the-automotive-sector-ai-powered-aftermarket-software-as-the-game-changer</w:t>
        </w:r>
      </w:hyperlink>
      <w:r>
        <w:t xml:space="preserve"> - Supports the benefits of AI integration in the automotive aftermarket, such as enhanced predictive maintenance, optimized inventory management, and improved customer experiences.</w:t>
      </w:r>
      <w:r/>
    </w:p>
    <w:p>
      <w:pPr>
        <w:pStyle w:val="ListNumber"/>
        <w:spacing w:line="240" w:lineRule="auto"/>
        <w:ind w:left="720"/>
      </w:pPr>
      <w:r/>
      <w:hyperlink r:id="rId12">
        <w:r>
          <w:rPr>
            <w:color w:val="0000EE"/>
            <w:u w:val="single"/>
          </w:rPr>
          <w:t>https://www.digilytics.ai/RevUP/Blog-ai-in-the-automotive-aftermarket</w:t>
        </w:r>
      </w:hyperlink>
      <w:r>
        <w:t xml:space="preserve"> - Details the role of AI in the auto aftermarket industry, including predictive maintenance, inventory management, and personalized customer experiences.</w:t>
      </w:r>
      <w:r/>
    </w:p>
    <w:p>
      <w:pPr>
        <w:pStyle w:val="ListNumber"/>
        <w:spacing w:line="240" w:lineRule="auto"/>
        <w:ind w:left="720"/>
      </w:pPr>
      <w:r/>
      <w:hyperlink r:id="rId13">
        <w:r>
          <w:rPr>
            <w:color w:val="0000EE"/>
            <w:u w:val="single"/>
          </w:rPr>
          <w:t>https://cxotoday.com/specials/the-role-of-artificial-intelligence-ai-in-shaping-the-automotive-aftermarket/</w:t>
        </w:r>
      </w:hyperlink>
      <w:r>
        <w:t xml:space="preserve"> - Highlights AI's role in shaping the automotive aftermarket through personalization, automation, connectivity, and electrification (PACE), and its impact on customer satisfaction and business strategies.</w:t>
      </w:r>
      <w:r/>
    </w:p>
    <w:p>
      <w:pPr>
        <w:pStyle w:val="ListNumber"/>
        <w:spacing w:line="240" w:lineRule="auto"/>
        <w:ind w:left="720"/>
      </w:pPr>
      <w:r/>
      <w:hyperlink r:id="rId14">
        <w:r>
          <w:rPr>
            <w:color w:val="0000EE"/>
            <w:u w:val="single"/>
          </w:rPr>
          <w:t>https://www.epicor.com/en-us/blog/industries/ai-integration-in-the-automotive-aftermarket/</w:t>
        </w:r>
      </w:hyperlink>
      <w:r>
        <w:t xml:space="preserve"> - Explains how AI integration with ERP solutions can enhance efficiency and profitability in the automotive aftermarket, particularly through predictive inventory and maintenance assistants.</w:t>
      </w:r>
      <w:r/>
    </w:p>
    <w:p>
      <w:pPr>
        <w:pStyle w:val="ListNumber"/>
        <w:spacing w:line="240" w:lineRule="auto"/>
        <w:ind w:left="720"/>
      </w:pPr>
      <w:r/>
      <w:hyperlink r:id="rId10">
        <w:r>
          <w:rPr>
            <w:color w:val="0000EE"/>
            <w:u w:val="single"/>
          </w:rPr>
          <w:t>https://www.sdcexec.com/software-technology/e-commerce-solutions/article/22918771/versable-transforming-data-management-in-the-automotive-aftermarket</w:t>
        </w:r>
      </w:hyperlink>
      <w:r>
        <w:t xml:space="preserve"> - Supports the idea that AI can optimize pricing strategies and lead to significant financial gains, such as increased gross margins and revenue.</w:t>
      </w:r>
      <w:r/>
    </w:p>
    <w:p>
      <w:pPr>
        <w:pStyle w:val="ListNumber"/>
        <w:spacing w:line="240" w:lineRule="auto"/>
        <w:ind w:left="720"/>
      </w:pPr>
      <w:r/>
      <w:hyperlink r:id="rId11">
        <w:r>
          <w:rPr>
            <w:color w:val="0000EE"/>
            <w:u w:val="single"/>
          </w:rPr>
          <w:t>https://www.intellinetsystem.com/blogs/overcoming-challenges-in-the-automotive-sector-ai-powered-aftermarket-software-as-the-game-changer</w:t>
        </w:r>
      </w:hyperlink>
      <w:r>
        <w:t xml:space="preserve"> - Addresses the challenges of AI integration, including cybersecurity concerns and the need for safeguarding intellectual property.</w:t>
      </w:r>
      <w:r/>
    </w:p>
    <w:p>
      <w:pPr>
        <w:pStyle w:val="ListNumber"/>
        <w:spacing w:line="240" w:lineRule="auto"/>
        <w:ind w:left="720"/>
      </w:pPr>
      <w:r/>
      <w:hyperlink r:id="rId13">
        <w:r>
          <w:rPr>
            <w:color w:val="0000EE"/>
            <w:u w:val="single"/>
          </w:rPr>
          <w:t>https://cxotoday.com/specials/the-role-of-artificial-intelligence-ai-in-shaping-the-automotive-aftermarket/</w:t>
        </w:r>
      </w:hyperlink>
      <w:r>
        <w:t xml:space="preserve"> - Discusses the future evolution of AI in the automotive aftermarket, including industry-specific applications and improvements in supply chain management and customer interaction.</w:t>
      </w:r>
      <w:r/>
    </w:p>
    <w:p>
      <w:pPr>
        <w:pStyle w:val="ListNumber"/>
        <w:spacing w:line="240" w:lineRule="auto"/>
        <w:ind w:left="720"/>
      </w:pPr>
      <w:r/>
      <w:hyperlink r:id="rId12">
        <w:r>
          <w:rPr>
            <w:color w:val="0000EE"/>
            <w:u w:val="single"/>
          </w:rPr>
          <w:t>https://www.digilytics.ai/RevUP/Blog-ai-in-the-automotive-aftermarket</w:t>
        </w:r>
      </w:hyperlink>
      <w:r>
        <w:t xml:space="preserve"> - Provides insights into how AI can enhance supply chain management, logistical efficiencies, and customer interaction in the automotive aftermarket.</w:t>
      </w:r>
      <w:r/>
    </w:p>
    <w:p>
      <w:pPr>
        <w:pStyle w:val="ListNumber"/>
        <w:spacing w:line="240" w:lineRule="auto"/>
        <w:ind w:left="720"/>
      </w:pPr>
      <w:r/>
      <w:hyperlink r:id="rId14">
        <w:r>
          <w:rPr>
            <w:color w:val="0000EE"/>
            <w:u w:val="single"/>
          </w:rPr>
          <w:t>https://www.epicor.com/en-us/blog/industries/ai-integration-in-the-automotive-aftermarket/</w:t>
        </w:r>
      </w:hyperlink>
      <w:r>
        <w:t xml:space="preserve"> - Highlights the importance of data insights and operational efficiency driven by AI in the automotive aftermarket, aligning with Mohler's observations on the industry's future.</w:t>
      </w:r>
      <w:r/>
    </w:p>
    <w:p>
      <w:pPr>
        <w:pStyle w:val="ListNumber"/>
        <w:spacing w:line="240" w:lineRule="auto"/>
        <w:ind w:left="720"/>
      </w:pPr>
      <w:r/>
      <w:hyperlink r:id="rId11">
        <w:r>
          <w:rPr>
            <w:color w:val="0000EE"/>
            <w:u w:val="single"/>
          </w:rPr>
          <w:t>https://www.intellinetsystem.com/blogs/overcoming-challenges-in-the-automotive-sector-ai-powered-aftermarket-software-as-the-game-changer</w:t>
        </w:r>
      </w:hyperlink>
      <w:r>
        <w:t xml:space="preserve"> - Corroborates the need for businesses to adapt and integrate AI to stay competitive, as emphasized by Mohler's statement on the risk of being outperformed by those leveraging AI.</w:t>
      </w:r>
      <w:r/>
    </w:p>
    <w:p>
      <w:pPr>
        <w:pStyle w:val="ListNumber"/>
        <w:spacing w:line="240" w:lineRule="auto"/>
        <w:ind w:left="720"/>
      </w:pPr>
      <w:r/>
      <w:hyperlink r:id="rId15">
        <w:r>
          <w:rPr>
            <w:color w:val="0000EE"/>
            <w:u w:val="single"/>
          </w:rPr>
          <w:t>https://www.counterman.com/aftermarkets-ai-revolution-opportunities-challenges/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dcexec.com/software-technology/e-commerce-solutions/article/22918771/versable-transforming-data-management-in-the-automotive-aftermarket" TargetMode="External"/><Relationship Id="rId11" Type="http://schemas.openxmlformats.org/officeDocument/2006/relationships/hyperlink" Target="https://www.intellinetsystem.com/blogs/overcoming-challenges-in-the-automotive-sector-ai-powered-aftermarket-software-as-the-game-changer" TargetMode="External"/><Relationship Id="rId12" Type="http://schemas.openxmlformats.org/officeDocument/2006/relationships/hyperlink" Target="https://www.digilytics.ai/RevUP/Blog-ai-in-the-automotive-aftermarket" TargetMode="External"/><Relationship Id="rId13" Type="http://schemas.openxmlformats.org/officeDocument/2006/relationships/hyperlink" Target="https://cxotoday.com/specials/the-role-of-artificial-intelligence-ai-in-shaping-the-automotive-aftermarket/" TargetMode="External"/><Relationship Id="rId14" Type="http://schemas.openxmlformats.org/officeDocument/2006/relationships/hyperlink" Target="https://www.epicor.com/en-us/blog/industries/ai-integration-in-the-automotive-aftermarket/" TargetMode="External"/><Relationship Id="rId15" Type="http://schemas.openxmlformats.org/officeDocument/2006/relationships/hyperlink" Target="https://www.counterman.com/aftermarkets-ai-revolution-opportunities-challeng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