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Meta launches AI tool to revolutionise digital advertising</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Meta Platforms Inc., the parent company of social media giants Facebook and Instagram, has unveiled a pioneering tool aimed at transforming the landscape of digital advertising. This innovative AI-driven feature empowers advertisers to seamlessly transform static image advertisements into dynamic video content for placement on both Facebook and Instagram platforms.</w:t>
      </w:r>
      <w:r/>
    </w:p>
    <w:p>
      <w:r/>
      <w:r>
        <w:t>The release of these tools aligns with Meta's strategic shift towards enhancing video content, particularly aiming to bolster the presence of short-form video content known as Reels on Instagram. As video consumption becomes increasingly popular, businesses, especially small to medium-sized enterprises (SMBs), are expected to benefit from this tool, as it alleviates the need for substantial investments in video production equipment or the hiring of professional crews.</w:t>
      </w:r>
      <w:r/>
    </w:p>
    <w:p>
      <w:r/>
      <w:r>
        <w:t>The AI tool launched by Meta not only facilitates the creation of videos from basic sketches but also optimally adjusts the aspect ratios to suit different platforms. This automatic resizing ensures that the adverts maintain their effectiveness and reach across varying digital spaces. This is especially crucial given the rising trend among users who reportedly spend around 60% of their time on these platforms engaged with video content.</w:t>
      </w:r>
      <w:r/>
    </w:p>
    <w:p>
      <w:r/>
      <w:r>
        <w:t>In the past month alone, the utilisation of generative AI technologies has led to the generation of over 15 million ads, underscoring the transformative potential of artificial intelligence in the advertising domain. By enhancing user interaction through more engaging content, Meta anticipates this tool will contribute significantly to the evolution of digital advertisement strategies and foster an increase in advertising sales.</w:t>
      </w:r>
      <w:r/>
    </w:p>
    <w:p>
      <w:r/>
      <w:r>
        <w:t>This development by Meta indicates a broader industry trend where technological advancements are continuously reshaping how brands engage with their audiences. As the demand for video content soars, the new AI tool presents advertisers with not only a cost-effective solution but also a forward-thinking strategy to remain competitive in the evolving digital marketplace.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https://www.marketingdive.com/news/meta-launches-generative-ai-advertising-tools-Instagram-Facebook/715475/</w:t>
        </w:r>
      </w:hyperlink>
      <w:r>
        <w:t xml:space="preserve"> - Corroborates Meta's launch of generative AI features for advertisers, including image and text generators, and the focus on adjusting creative to fit different platforms.</w:t>
      </w:r>
      <w:r/>
    </w:p>
    <w:p>
      <w:pPr>
        <w:pStyle w:val="ListNumber"/>
        <w:spacing w:line="240" w:lineRule="auto"/>
        <w:ind w:left="720"/>
      </w:pPr>
      <w:r/>
      <w:hyperlink r:id="rId11">
        <w:r>
          <w:rPr>
            <w:color w:val="0000EE"/>
            <w:u w:val="single"/>
          </w:rPr>
          <w:t>https://about.fb.com/news/2023/06/how-ai-is-powering-marketing-success-and-business-growth/</w:t>
        </w:r>
      </w:hyperlink>
      <w:r>
        <w:t xml:space="preserve"> - Supports the strategic shift towards enhancing video content, particularly short-form video content like Reels, and the use of AI in advertising.</w:t>
      </w:r>
      <w:r/>
    </w:p>
    <w:p>
      <w:pPr>
        <w:pStyle w:val="ListNumber"/>
        <w:spacing w:line="240" w:lineRule="auto"/>
        <w:ind w:left="720"/>
      </w:pPr>
      <w:r/>
      <w:hyperlink r:id="rId12">
        <w:r>
          <w:rPr>
            <w:color w:val="0000EE"/>
            <w:u w:val="single"/>
          </w:rPr>
          <w:t>https://digiday.com/media-buying/meta-adds-more-ai-features-for-advertisers-with-new-image-and-text-generation-tools/</w:t>
        </w:r>
      </w:hyperlink>
      <w:r>
        <w:t xml:space="preserve"> - Details the new AI tools for creating images and text, including the ability to adjust creative to fit different ad formats and surfaces.</w:t>
      </w:r>
      <w:r/>
    </w:p>
    <w:p>
      <w:pPr>
        <w:pStyle w:val="ListNumber"/>
        <w:spacing w:line="240" w:lineRule="auto"/>
        <w:ind w:left="720"/>
      </w:pPr>
      <w:r/>
      <w:hyperlink r:id="rId13">
        <w:r>
          <w:rPr>
            <w:color w:val="0000EE"/>
            <w:u w:val="single"/>
          </w:rPr>
          <w:t>https://www.marketingdive.com/news/meta-q2-2024-earnings-mark-zuckerberg-generative-ai/723039/</w:t>
        </w:r>
      </w:hyperlink>
      <w:r>
        <w:t xml:space="preserve"> - Discusses Meta's vision for AI in marketing, including the automation of creative and personalization of ads, and the impact on advertising strategies.</w:t>
      </w:r>
      <w:r/>
    </w:p>
    <w:p>
      <w:pPr>
        <w:pStyle w:val="ListNumber"/>
        <w:spacing w:line="240" w:lineRule="auto"/>
        <w:ind w:left="720"/>
      </w:pPr>
      <w:r/>
      <w:hyperlink r:id="rId14">
        <w:r>
          <w:rPr>
            <w:color w:val="0000EE"/>
            <w:u w:val="single"/>
          </w:rPr>
          <w:t>https://www.searchenginejournal.com/meta-introduces-new-ai-tools-for-advertisers/497805/</w:t>
        </w:r>
      </w:hyperlink>
      <w:r>
        <w:t xml:space="preserve"> - Explains the AI-powered advertising features such as Background Generation, Image Expansion, and Text Variations, which enhance creativity and productivity.</w:t>
      </w:r>
      <w:r/>
    </w:p>
    <w:p>
      <w:pPr>
        <w:pStyle w:val="ListNumber"/>
        <w:spacing w:line="240" w:lineRule="auto"/>
        <w:ind w:left="720"/>
      </w:pPr>
      <w:r/>
      <w:hyperlink r:id="rId10">
        <w:r>
          <w:rPr>
            <w:color w:val="0000EE"/>
            <w:u w:val="single"/>
          </w:rPr>
          <w:t>https://www.marketingdive.com/news/meta-launches-generative-ai-advertising-tools-Instagram-Facebook/715475/</w:t>
        </w:r>
      </w:hyperlink>
      <w:r>
        <w:t xml:space="preserve"> - Highlights the benefit to small to medium-sized enterprises (SMBs) by alleviating the need for substantial investments in video production equipment.</w:t>
      </w:r>
      <w:r/>
    </w:p>
    <w:p>
      <w:pPr>
        <w:pStyle w:val="ListNumber"/>
        <w:spacing w:line="240" w:lineRule="auto"/>
        <w:ind w:left="720"/>
      </w:pPr>
      <w:r/>
      <w:hyperlink r:id="rId11">
        <w:r>
          <w:rPr>
            <w:color w:val="0000EE"/>
            <w:u w:val="single"/>
          </w:rPr>
          <w:t>https://about.fb.com/news/2023/06/how-ai-is-powering-marketing-success-and-business-growth/</w:t>
        </w:r>
      </w:hyperlink>
      <w:r>
        <w:t xml:space="preserve"> - Mentions the rising trend of video consumption and the importance of short-form video content like Reels in user engagement.</w:t>
      </w:r>
      <w:r/>
    </w:p>
    <w:p>
      <w:pPr>
        <w:pStyle w:val="ListNumber"/>
        <w:spacing w:line="240" w:lineRule="auto"/>
        <w:ind w:left="720"/>
      </w:pPr>
      <w:r/>
      <w:hyperlink r:id="rId12">
        <w:r>
          <w:rPr>
            <w:color w:val="0000EE"/>
            <w:u w:val="single"/>
          </w:rPr>
          <w:t>https://digiday.com/media-buying/meta-adds-more-ai-features-for-advertisers-with-new-image-and-text-generation-tools/</w:t>
        </w:r>
      </w:hyperlink>
      <w:r>
        <w:t xml:space="preserve"> - Discusses the transformative potential of generative AI in advertising, including the generation of a large number of ads using AI technologies.</w:t>
      </w:r>
      <w:r/>
    </w:p>
    <w:p>
      <w:pPr>
        <w:pStyle w:val="ListNumber"/>
        <w:spacing w:line="240" w:lineRule="auto"/>
        <w:ind w:left="720"/>
      </w:pPr>
      <w:r/>
      <w:hyperlink r:id="rId14">
        <w:r>
          <w:rPr>
            <w:color w:val="0000EE"/>
            <w:u w:val="single"/>
          </w:rPr>
          <w:t>https://www.searchenginejournal.com/meta-introduces-new-ai-tools-for-advertisers/497805/</w:t>
        </w:r>
      </w:hyperlink>
      <w:r>
        <w:t xml:space="preserve"> - Supports the idea that these AI tools enhance user interaction through more engaging content and contribute to the evolution of digital advertisement strategies.</w:t>
      </w:r>
      <w:r/>
    </w:p>
    <w:p>
      <w:pPr>
        <w:pStyle w:val="ListNumber"/>
        <w:spacing w:line="240" w:lineRule="auto"/>
        <w:ind w:left="720"/>
      </w:pPr>
      <w:r/>
      <w:hyperlink r:id="rId13">
        <w:r>
          <w:rPr>
            <w:color w:val="0000EE"/>
            <w:u w:val="single"/>
          </w:rPr>
          <w:t>https://www.marketingdive.com/news/meta-q2-2024-earnings-mark-zuckerberg-generative-ai/723039/</w:t>
        </w:r>
      </w:hyperlink>
      <w:r>
        <w:t xml:space="preserve"> - Indicates the broader industry trend of technological advancements reshaping how brands engage with their audiences, particularly through video content.</w:t>
      </w:r>
      <w:r/>
    </w:p>
    <w:p>
      <w:pPr>
        <w:pStyle w:val="ListNumber"/>
        <w:spacing w:line="240" w:lineRule="auto"/>
        <w:ind w:left="720"/>
      </w:pPr>
      <w:r/>
      <w:hyperlink r:id="rId11">
        <w:r>
          <w:rPr>
            <w:color w:val="0000EE"/>
            <w:u w:val="single"/>
          </w:rPr>
          <w:t>https://about.fb.com/news/2023/06/how-ai-is-powering-marketing-success-and-business-growth/</w:t>
        </w:r>
      </w:hyperlink>
      <w:r>
        <w:t xml:space="preserve"> - Highlights the cost-effective and forward-thinking strategy of using AI tools to remain competitive in the evolving digital marketplace.</w:t>
      </w:r>
      <w:r/>
    </w:p>
    <w:p>
      <w:pPr>
        <w:pStyle w:val="ListNumber"/>
        <w:spacing w:line="240" w:lineRule="auto"/>
        <w:ind w:left="720"/>
      </w:pPr>
      <w:r/>
      <w:hyperlink r:id="rId15">
        <w:r>
          <w:rPr>
            <w:color w:val="0000EE"/>
            <w:u w:val="single"/>
          </w:rPr>
          <w:t>https://www.analyticsinsight.net/tech-news/top-tech-news-meta-introduces-ai-driven-video-ad-creation-tool-india-mourns-the-demise-of-ratan-tata</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marketingdive.com/news/meta-launches-generative-ai-advertising-tools-Instagram-Facebook/715475/" TargetMode="External"/><Relationship Id="rId11" Type="http://schemas.openxmlformats.org/officeDocument/2006/relationships/hyperlink" Target="https://about.fb.com/news/2023/06/how-ai-is-powering-marketing-success-and-business-growth/" TargetMode="External"/><Relationship Id="rId12" Type="http://schemas.openxmlformats.org/officeDocument/2006/relationships/hyperlink" Target="https://digiday.com/media-buying/meta-adds-more-ai-features-for-advertisers-with-new-image-and-text-generation-tools/" TargetMode="External"/><Relationship Id="rId13" Type="http://schemas.openxmlformats.org/officeDocument/2006/relationships/hyperlink" Target="https://www.marketingdive.com/news/meta-q2-2024-earnings-mark-zuckerberg-generative-ai/723039/" TargetMode="External"/><Relationship Id="rId14" Type="http://schemas.openxmlformats.org/officeDocument/2006/relationships/hyperlink" Target="https://www.searchenginejournal.com/meta-introduces-new-ai-tools-for-advertisers/497805/" TargetMode="External"/><Relationship Id="rId15" Type="http://schemas.openxmlformats.org/officeDocument/2006/relationships/hyperlink" Target="https://www.analyticsinsight.net/tech-news/top-tech-news-meta-introduces-ai-driven-video-ad-creation-tool-india-mourns-the-demise-of-ratan-tata"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