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AI landscape: opportunities and challenges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changing technological landscape, artificial intelligence (AI) and generative AI (GenAI) are emerging as transformative tools for businesses of varying scales. These advancements are being recognised as catalysts for increased efficiency and innovation in industries traditionally challenged by skills shortages. The narrative prevalent among startups and small business owners is one of cautious optimism as they navigate integrating these technologies into their operations.</w:t>
      </w:r>
      <w:r/>
    </w:p>
    <w:p>
      <w:r/>
      <w:r>
        <w:t>Studies demonstrate that AI-driven automation can enhance productivity by as much as 40 per cent, an enticing prospect for businesses aiming to achieve competitive advantage. Common tasks, such as software updates, customer service, and data analysis, can be managed more efficiently through AI, freeing up employees to pursue skill development or mentorship opportunities. Furthermore, GenAI allows for rapid product development and content creation, further liberating resources for strategic efforts.</w:t>
      </w:r>
      <w:r/>
    </w:p>
    <w:p>
      <w:r/>
      <w:r>
        <w:t>The potential of AI extends beyond efficiency gains, offering enhancements in customer interactions and engagement. AI-enabled customer service solutions—such as chatbots powered by platforms like ManyChat—can provide round-the-clock support, addressing queries and performing simple transactions without human intervention. This represents a significant asset for startups and small businesses looking to differentiate themselves in a digital marketplace, especially when competing against larger, more resource-rich corporations.</w:t>
      </w:r>
      <w:r/>
    </w:p>
    <w:p>
      <w:r/>
      <w:r>
        <w:t>Despite these opportunities, the practical adoption of AI among UK startups and small businesses appears limited. Research by the British Chambers of Commerce Insights Unit in collaboration with Pertemps Network Group highlights an apprehensive attitude towards AI utilisation, with only 25 per cent of small firms currently using AI technologies, in contrast to 42 per cent who believe in its capacity to enhance productivity. This data underscores a disconnect between perception and implementation.</w:t>
      </w:r>
      <w:r/>
    </w:p>
    <w:p>
      <w:r/>
      <w:r>
        <w:t>The British Chambers of Commerce has suggested that the new UK Labour government take steps to facilitate the adoption of AI by smaller enterprises, although the extent of government intervention remains uncertain. This is especially pertinent as potential regulatory adjustments loom, prompting concerns over increased compliance costs that could potentially hinder innovative efforts and introduce barriers to AI adoption.</w:t>
      </w:r>
      <w:r/>
    </w:p>
    <w:p>
      <w:r/>
      <w:r>
        <w:t>As the dialogue around AI governance continues, there is a push for policies that balance entrepreneurial freedom with necessary worker protections. This equilibrium is crucial to fostering an environment conducive to innovation without stifling emergent technologies due to cumbersome regulations.</w:t>
      </w:r>
      <w:r/>
    </w:p>
    <w:p>
      <w:r/>
      <w:r>
        <w:t>In this context, early-stage startups and small business owners are encouraged to adopt a proactive approach to AI, leveraging its capabilities to enhance operational efficiency and customer satisfaction. At the forefront of this movement is YAVA, an AI-powered platform aimed at connecting startup founders with seasoned technology leaders. This resource facilitates guidance through complex business landscapes, promoting successful scaling and sustainability.</w:t>
      </w:r>
      <w:r/>
    </w:p>
    <w:p>
      <w:r/>
      <w:r>
        <w:t>Looking ahead, platforms like YAVA are expanding their scope, intending to revolutionise executive hiring through AI-driven methodologies that align candidates with businesses based on shared values and project necessities.</w:t>
      </w:r>
      <w:r/>
    </w:p>
    <w:p>
      <w:r/>
      <w:r>
        <w:t>The intersection of AI and business development continues to unfold, promising significant advancements for those willing to integrate these technologies strategically. As the world of AI matures, businesses are poised to navigate its challenges and opportunities, setting the stage for future growth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https://www.launchconsulting.com/posts/3-ways-to-use-generative-ai-to-increase-productivity-in-your-business</w:t>
        </w:r>
      </w:hyperlink>
      <w:r>
        <w:t xml:space="preserve"> - This article supports the claim that generative AI can enhance productivity, innovation, and customer interactions by providing examples of how businesses can apply gen AI to transform their operations and create new product and service experiences.</w:t>
      </w:r>
      <w:r/>
    </w:p>
    <w:p>
      <w:pPr>
        <w:pStyle w:val="ListNumber"/>
        <w:spacing w:line="240" w:lineRule="auto"/>
        <w:ind w:left="720"/>
      </w:pPr>
      <w:r/>
      <w:hyperlink r:id="rId11">
        <w:r>
          <w:rPr>
            <w:color w:val="0000EE"/>
            <w:u w:val="single"/>
          </w:rPr>
          <w:t>https://www.smartdev.com/generative-ai-in-business-redefining-innovation-and-efficiency-across-industries/</w:t>
        </w:r>
      </w:hyperlink>
      <w:r>
        <w:t xml:space="preserve"> - This source corroborates the use of generative AI in various business functions such as marketing, product design, and customer service, highlighting its ability to enhance efficiency, creativity, and customer engagement.</w:t>
      </w:r>
      <w:r/>
    </w:p>
    <w:p>
      <w:pPr>
        <w:pStyle w:val="ListNumber"/>
        <w:spacing w:line="240" w:lineRule="auto"/>
        <w:ind w:left="720"/>
      </w:pPr>
      <w:r/>
      <w:hyperlink r:id="rId12">
        <w:r>
          <w:rPr>
            <w:color w:val="0000EE"/>
            <w:u w:val="single"/>
          </w:rPr>
          <w:t>https://www.cio.com/article/3484719/transformation-transformed-how-generative-ai-has-completely-changed-the-way-businesses-think-about-innovation.html</w:t>
        </w:r>
      </w:hyperlink>
      <w:r>
        <w:t xml:space="preserve"> - This article explains how generative AI is transforming business processes, enabling real-time decision making, and decentralizing business transformation, which aligns with the narrative of AI-driven efficiency and innovation.</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This research supports the claim that generative AI can significantly enhance productivity, estimating that it could add substantial economic value and drive labor productivity growth across various industries.</w:t>
      </w:r>
      <w:r/>
    </w:p>
    <w:p>
      <w:pPr>
        <w:pStyle w:val="ListNumber"/>
        <w:spacing w:line="240" w:lineRule="auto"/>
        <w:ind w:left="720"/>
      </w:pPr>
      <w:r/>
      <w:hyperlink r:id="rId10">
        <w:r>
          <w:rPr>
            <w:color w:val="0000EE"/>
            <w:u w:val="single"/>
          </w:rPr>
          <w:t>https://www.launchconsulting.com/posts/3-ways-to-use-generative-ai-to-increase-productivity-in-your-business</w:t>
        </w:r>
      </w:hyperlink>
      <w:r>
        <w:t xml:space="preserve"> - This source provides examples of how generative AI can be used for rapid product development and content creation, freeing up resources for strategic efforts.</w:t>
      </w:r>
      <w:r/>
    </w:p>
    <w:p>
      <w:pPr>
        <w:pStyle w:val="ListNumber"/>
        <w:spacing w:line="240" w:lineRule="auto"/>
        <w:ind w:left="720"/>
      </w:pPr>
      <w:r/>
      <w:hyperlink r:id="rId11">
        <w:r>
          <w:rPr>
            <w:color w:val="0000EE"/>
            <w:u w:val="single"/>
          </w:rPr>
          <w:t>https://www.smartdev.com/generative-ai-in-business-redefining-innovation-and-efficiency-across-industries/</w:t>
        </w:r>
      </w:hyperlink>
      <w:r>
        <w:t xml:space="preserve"> - This article details how AI-enabled customer service solutions, such as chatbots, can provide round-the-clock support and enhance customer interactions.</w:t>
      </w:r>
      <w:r/>
    </w:p>
    <w:p>
      <w:pPr>
        <w:pStyle w:val="ListNumber"/>
        <w:spacing w:line="240" w:lineRule="auto"/>
        <w:ind w:left="720"/>
      </w:pPr>
      <w:r/>
      <w:hyperlink r:id="rId12">
        <w:r>
          <w:rPr>
            <w:color w:val="0000EE"/>
            <w:u w:val="single"/>
          </w:rPr>
          <w:t>https://www.cio.com/article/3484719/transformation-transformed-how-generative-ai-has-completely-changed-the-way-businesses-think-about-innovation.html</w:t>
        </w:r>
      </w:hyperlink>
      <w:r>
        <w:t xml:space="preserve"> - This source highlights the practical challenges and benefits of integrating generative AI into existing business workflows, which is relevant to the discussion on the adoption of AI among startups and small businesses.</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This research underscores the economic potential of generative AI and its impact on various business functions, supporting the idea that AI can drive significant productivity gains.</w:t>
      </w:r>
      <w:r/>
    </w:p>
    <w:p>
      <w:pPr>
        <w:pStyle w:val="ListNumber"/>
        <w:spacing w:line="240" w:lineRule="auto"/>
        <w:ind w:left="720"/>
      </w:pPr>
      <w:r/>
      <w:hyperlink r:id="rId10">
        <w:r>
          <w:rPr>
            <w:color w:val="0000EE"/>
            <w:u w:val="single"/>
          </w:rPr>
          <w:t>https://www.launchconsulting.com/posts/3-ways-to-use-generative-ai-to-increase-productivity-in-your-business</w:t>
        </w:r>
      </w:hyperlink>
      <w:r>
        <w:t xml:space="preserve"> - This article discusses the importance of a mindset shift in organizations to effectively use generative AI, which aligns with the need for proactive approaches to AI adoption among startups and small businesses.</w:t>
      </w:r>
      <w:r/>
    </w:p>
    <w:p>
      <w:pPr>
        <w:pStyle w:val="ListNumber"/>
        <w:spacing w:line="240" w:lineRule="auto"/>
        <w:ind w:left="720"/>
      </w:pPr>
      <w:r/>
      <w:hyperlink r:id="rId11">
        <w:r>
          <w:rPr>
            <w:color w:val="0000EE"/>
            <w:u w:val="single"/>
          </w:rPr>
          <w:t>https://www.smartdev.com/generative-ai-in-business-redefining-innovation-and-efficiency-across-industries/</w:t>
        </w:r>
      </w:hyperlink>
      <w:r>
        <w:t xml:space="preserve"> - This source emphasizes the need for a well-defined strategic approach to integrating generative AI, which is crucial for balancing entrepreneurial freedom with necessary worker protections and regulatory compliance.</w:t>
      </w:r>
      <w:r/>
    </w:p>
    <w:p>
      <w:pPr>
        <w:pStyle w:val="ListNumber"/>
        <w:spacing w:line="240" w:lineRule="auto"/>
        <w:ind w:left="720"/>
      </w:pPr>
      <w:r/>
      <w:hyperlink r:id="rId12">
        <w:r>
          <w:rPr>
            <w:color w:val="0000EE"/>
            <w:u w:val="single"/>
          </w:rPr>
          <w:t>https://www.cio.com/article/3484719/transformation-transformed-how-generative-ai-has-completely-changed-the-way-businesses-think-about-innovation.html</w:t>
        </w:r>
      </w:hyperlink>
      <w:r>
        <w:t xml:space="preserve"> - This article highlights the role of AI governance and the importance of blending data, domain, and AI expertise to drive innovation and ensure responsible AI deployment, which is relevant to the ongoing dialogue around AI governance.</w:t>
      </w:r>
      <w:r/>
    </w:p>
    <w:p>
      <w:pPr>
        <w:pStyle w:val="ListNumber"/>
        <w:spacing w:line="240" w:lineRule="auto"/>
        <w:ind w:left="720"/>
      </w:pPr>
      <w:r/>
      <w:hyperlink r:id="rId14">
        <w:r>
          <w:rPr>
            <w:color w:val="0000EE"/>
            <w:u w:val="single"/>
          </w:rPr>
          <w:t>https://smallbusiness.co.uk/harnessing-the-power-of-ai-to-propel-your-small-business-forward-2593068/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unchconsulting.com/posts/3-ways-to-use-generative-ai-to-increase-productivity-in-your-business" TargetMode="External"/><Relationship Id="rId11" Type="http://schemas.openxmlformats.org/officeDocument/2006/relationships/hyperlink" Target="https://www.smartdev.com/generative-ai-in-business-redefining-innovation-and-efficiency-across-industries/" TargetMode="External"/><Relationship Id="rId12" Type="http://schemas.openxmlformats.org/officeDocument/2006/relationships/hyperlink" Target="https://www.cio.com/article/3484719/transformation-transformed-how-generative-ai-has-completely-changed-the-way-businesses-think-about-innovation.html" TargetMode="External"/><Relationship Id="rId13" Type="http://schemas.openxmlformats.org/officeDocument/2006/relationships/hyperlink" Target="https://www.mckinsey.com/capabilities/mckinsey-digital/our-insights/the-economic-potential-of-generative-ai-the-next-productivity-frontier" TargetMode="External"/><Relationship Id="rId14" Type="http://schemas.openxmlformats.org/officeDocument/2006/relationships/hyperlink" Target="https://smallbusiness.co.uk/harnessing-the-power-of-ai-to-propel-your-small-business-forward-25930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