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RedTrack secures $3.2 million in Series A funding to enhance AI-driven advertising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RedTrack, a forward-thinking AI-powered platform that caters to the needs of media buyers, has announced the successful closure of its Series A funding round, amassing $3.2 million. This financial boost is spearheaded by LeadVentures, with significant contributions from InstaVC, IronWolfCapital, and renowned angel investor Balazs Gandera.</w:t>
      </w:r>
      <w:r/>
    </w:p>
    <w:p>
      <w:r/>
      <w:r>
        <w:t>Renowned for its extensive capabilities in analytics and automation, RedTrack is a cornerstone for media buyers worldwide. Currently managing and analysing over 60,000 advertising accounts, the platform plays a pivotal role in generating a formidable $2 billion in revenue across more than 800 businesses globally. The recent influx of capital is anticipated to empower RedTrack to amplify its AI development, expand its product team, and intensify its presence in the lucrative U.S. market. These enhancements are intended to solidify RedTrack’s position as a vital resource for media buyers within the e-commerce and direct-to-consumer sectors.</w:t>
      </w:r>
      <w:r/>
    </w:p>
    <w:p>
      <w:r/>
      <w:r>
        <w:t>The platform provides small and medium-sized enterprises (SMEs) with an effective and budget-friendly alternative to the more extravagant tools preferred by larger enterprises. RedTrack’s innovation lies in its unified system, which allows media buyers to meticulously track ad performance, extract strategic insights, and automate decision-making across various digital channels—all through a single, user-friendly interface. By integrating with major platforms such as Facebook, TikTok, Google, WooCommerce, and Shopify, RedTrack offers businesses an integrated perspective of their advertising performance, covering every phase from initial customer awareness to eventual customer retention.</w:t>
      </w:r>
      <w:r/>
    </w:p>
    <w:p>
      <w:r/>
      <w:r>
        <w:t>Vladyslav Zhovtenko, CEO of RedTrack, highlighted the ethos behind the platform, stating, “RedTrack was built to solve the pain points of digital marketers who juggle multiple ad platforms and disjointed tracking systems. Our focus is on delivering comprehensive insights at a transparent and predictable price, enabling businesses to understand the full scope of their ad campaigns. This funding will allow us to enhance our multi-touch attribution model, ensuring media buyers can see every interaction in the customer journey.”</w:t>
      </w:r>
      <w:r/>
    </w:p>
    <w:p>
      <w:r/>
      <w:r>
        <w:t>The platform’s AI-driven analytics are designed to provide valuable insights, steering media buyers away from frequent marketing mistakes and towards more calculated budget allocations. By automating processes such as data collection and performance tracking, RedTrack liberates media buyers from cumbersome campaign management tasks, allowing them to concentrate on strategic planning and creative innovation. This AI-backed system enhances the effectiveness of marketing campaigns, increasing audience engagement and boosting conversion rates.</w:t>
      </w:r>
      <w:r/>
    </w:p>
    <w:p>
      <w:r/>
      <w:r>
        <w:t>Balázs Haszonics, CEO of LeadVentures, commended RedTrack for its innovative approach, remarking, “RedTrack has levelled the playing field for e-commerce and DTC businesses by providing them with an affordable, intelligent platform. Their ability to cater to both SMEs and larger enterprises speaks volumes about the versatility and potential of their technology.”</w:t>
      </w:r>
      <w:r/>
    </w:p>
    <w:p>
      <w:r/>
      <w:r>
        <w:t>A considerable component of RedTrack’s recent growth trajectory has unfolded in the United States, where the company has already established a compliant operational framework. Presently, around 45% of RedTrack’s clientele is based in the U.S., a vital market which the company plans to penetrate further using the new funding. This planned expansion is anticipated to consolidate RedTrack’s stature as a leader in digital ad tracking and optimisation, reinforcing its impact on the global stage.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https://startupsmagazine.co.uk/article-redtrack-raises-32m-equip-media-buyers-ai-powered-analytics</w:t>
        </w:r>
      </w:hyperlink>
      <w:r>
        <w:t xml:space="preserve"> - Corroborates the successful closure of RedTrack's Series A funding round, led by LeadVentures, and the use of funds to enhance AI development, expand the product team, and increase U.S. market presence.</w:t>
      </w:r>
      <w:r/>
    </w:p>
    <w:p>
      <w:pPr>
        <w:pStyle w:val="ListNumber"/>
        <w:spacing w:line="240" w:lineRule="auto"/>
        <w:ind w:left="720"/>
      </w:pPr>
      <w:r/>
      <w:hyperlink r:id="rId11">
        <w:r>
          <w:rPr>
            <w:color w:val="0000EE"/>
            <w:u w:val="single"/>
          </w:rPr>
          <w:t>https://www.eu-startups.com/2024/10/vilnius-based-redtrack-raises-e2-9-million-to-equip-media-buyers-with-ai-powered-analytics-and-automation/</w:t>
        </w:r>
      </w:hyperlink>
      <w:r>
        <w:t xml:space="preserve"> - Supports the details of the Series A funding round, the involvement of LeadVentures, InstaVC, IronWolfCapital, and angel investor Balazs Gandera, and the platform's current user base and revenue generation.</w:t>
      </w:r>
      <w:r/>
    </w:p>
    <w:p>
      <w:pPr>
        <w:pStyle w:val="ListNumber"/>
        <w:spacing w:line="240" w:lineRule="auto"/>
        <w:ind w:left="720"/>
      </w:pPr>
      <w:r/>
      <w:hyperlink r:id="rId12">
        <w:r>
          <w:rPr>
            <w:color w:val="0000EE"/>
            <w:u w:val="single"/>
          </w:rPr>
          <w:t>https://en.ain.ua/2024/10/09/lithuanian-redtrack-raises-32m-in-series-a-investment-to-provide-media-buyers-with-ai-powered-insights-and-automation/</w:t>
        </w:r>
      </w:hyperlink>
      <w:r>
        <w:t xml:space="preserve"> - Confirms RedTrack's AI-driven platform, its integration with various social media and shopping platforms, and the use of funds for product team strengthening, AI development, and U.S. market expansion.</w:t>
      </w:r>
      <w:r/>
    </w:p>
    <w:p>
      <w:pPr>
        <w:pStyle w:val="ListNumber"/>
        <w:spacing w:line="240" w:lineRule="auto"/>
        <w:ind w:left="720"/>
      </w:pPr>
      <w:r/>
      <w:hyperlink r:id="rId13">
        <w:r>
          <w:rPr>
            <w:color w:val="0000EE"/>
            <w:u w:val="single"/>
          </w:rPr>
          <w:t>https://techfundingnews.com/redtrack-raises-3-2m-for-ai-driven-ad-tracking-and-automation-platform/</w:t>
        </w:r>
      </w:hyperlink>
      <w:r>
        <w:t xml:space="preserve"> - Details the funding round, the issues RedTrack addresses in the digital ad tracking market, and how the platform provides a unified solution for SMEs and larger enterprises.</w:t>
      </w:r>
      <w:r/>
    </w:p>
    <w:p>
      <w:pPr>
        <w:pStyle w:val="ListNumber"/>
        <w:spacing w:line="240" w:lineRule="auto"/>
        <w:ind w:left="720"/>
      </w:pPr>
      <w:r/>
      <w:hyperlink r:id="rId14">
        <w:r>
          <w:rPr>
            <w:color w:val="0000EE"/>
            <w:u w:val="single"/>
          </w:rPr>
          <w:t>https://www.startbase.com/news/redtrack-erhaelt-32-millionen-usd/</w:t>
        </w:r>
      </w:hyperlink>
      <w:r>
        <w:t xml:space="preserve"> - Supports the funding round led by LeadVentures, the participation of other investors, and RedTrack's plans to enhance its AI development and expand in the U.S. market.</w:t>
      </w:r>
      <w:r/>
    </w:p>
    <w:p>
      <w:pPr>
        <w:pStyle w:val="ListNumber"/>
        <w:spacing w:line="240" w:lineRule="auto"/>
        <w:ind w:left="720"/>
      </w:pPr>
      <w:r/>
      <w:hyperlink r:id="rId10">
        <w:r>
          <w:rPr>
            <w:color w:val="0000EE"/>
            <w:u w:val="single"/>
          </w:rPr>
          <w:t>https://startupsmagazine.co.uk/article-redtrack-raises-32m-equip-media-buyers-ai-powered-analytics</w:t>
        </w:r>
      </w:hyperlink>
      <w:r>
        <w:t xml:space="preserve"> - Explains how RedTrack provides SMEs with an affordable and sophisticated solution, integrating with multiple platforms and offering a holistic view of ad campaigns.</w:t>
      </w:r>
      <w:r/>
    </w:p>
    <w:p>
      <w:pPr>
        <w:pStyle w:val="ListNumber"/>
        <w:spacing w:line="240" w:lineRule="auto"/>
        <w:ind w:left="720"/>
      </w:pPr>
      <w:r/>
      <w:hyperlink r:id="rId11">
        <w:r>
          <w:rPr>
            <w:color w:val="0000EE"/>
            <w:u w:val="single"/>
          </w:rPr>
          <w:t>https://www.eu-startups.com/2024/10/vilnius-based-redtrack-raises-e2-9-million-to-equip-media-buyers-with-ai-powered-analytics-and-automation/</w:t>
        </w:r>
      </w:hyperlink>
      <w:r>
        <w:t xml:space="preserve"> - Corroborates Vladyslav Zhovtenko's statement on delivering comprehensive insights and the focus on enhancing the multi-touch attribution model.</w:t>
      </w:r>
      <w:r/>
    </w:p>
    <w:p>
      <w:pPr>
        <w:pStyle w:val="ListNumber"/>
        <w:spacing w:line="240" w:lineRule="auto"/>
        <w:ind w:left="720"/>
      </w:pPr>
      <w:r/>
      <w:hyperlink r:id="rId12">
        <w:r>
          <w:rPr>
            <w:color w:val="0000EE"/>
            <w:u w:val="single"/>
          </w:rPr>
          <w:t>https://en.ain.ua/2024/10/09/lithuanian-redtrack-raises-32m-in-series-a-investment-to-provide-media-buyers-with-ai-powered-insights-and-automation/</w:t>
        </w:r>
      </w:hyperlink>
      <w:r>
        <w:t xml:space="preserve"> - Details how RedTrack's AI-driven analytics help media buyers avoid marketing mistakes and make smarter budget decisions, enhancing campaign effectiveness.</w:t>
      </w:r>
      <w:r/>
    </w:p>
    <w:p>
      <w:pPr>
        <w:pStyle w:val="ListNumber"/>
        <w:spacing w:line="240" w:lineRule="auto"/>
        <w:ind w:left="720"/>
      </w:pPr>
      <w:r/>
      <w:hyperlink r:id="rId13">
        <w:r>
          <w:rPr>
            <w:color w:val="0000EE"/>
            <w:u w:val="single"/>
          </w:rPr>
          <w:t>https://techfundingnews.com/redtrack-raises-3-2m-for-ai-driven-ad-tracking-and-automation-platform/</w:t>
        </w:r>
      </w:hyperlink>
      <w:r>
        <w:t xml:space="preserve"> - Supports Balázs Haszonics' comments on RedTrack's innovative approach and its ability to cater to both SMEs and larger enterprises.</w:t>
      </w:r>
      <w:r/>
    </w:p>
    <w:p>
      <w:pPr>
        <w:pStyle w:val="ListNumber"/>
        <w:spacing w:line="240" w:lineRule="auto"/>
        <w:ind w:left="720"/>
      </w:pPr>
      <w:r/>
      <w:hyperlink r:id="rId14">
        <w:r>
          <w:rPr>
            <w:color w:val="0000EE"/>
            <w:u w:val="single"/>
          </w:rPr>
          <w:t>https://www.startbase.com/news/redtrack-erhaelt-32-millionen-usd/</w:t>
        </w:r>
      </w:hyperlink>
      <w:r>
        <w:t xml:space="preserve"> - Confirms the significant growth of RedTrack in the U.S. market, with 45% of its clientele based there, and plans for further expansion.</w:t>
      </w:r>
      <w:r/>
    </w:p>
    <w:p>
      <w:pPr>
        <w:pStyle w:val="ListNumber"/>
        <w:spacing w:line="240" w:lineRule="auto"/>
        <w:ind w:left="720"/>
      </w:pPr>
      <w:r/>
      <w:hyperlink r:id="rId11">
        <w:r>
          <w:rPr>
            <w:color w:val="0000EE"/>
            <w:u w:val="single"/>
          </w:rPr>
          <w:t>https://www.eu-startups.com/2024/10/vilnius-based-redtrack-raises-e2-9-million-to-equip-media-buyers-with-ai-powered-analytics-and-automation/</w:t>
        </w:r>
      </w:hyperlink>
      <w:r>
        <w:t xml:space="preserve"> - Details the integration of RedTrack with major platforms like Facebook, TikTok, Google, WooCommerce, and Shopify, and its impact on campaign performance tracking.</w:t>
      </w:r>
      <w:r/>
    </w:p>
    <w:p>
      <w:pPr>
        <w:pStyle w:val="ListNumber"/>
        <w:spacing w:line="240" w:lineRule="auto"/>
        <w:ind w:left="720"/>
      </w:pPr>
      <w:r/>
      <w:hyperlink r:id="rId15">
        <w:r>
          <w:rPr>
            <w:color w:val="0000EE"/>
            <w:u w:val="single"/>
          </w:rPr>
          <w:t>https://mobilemarketingreads.com/redtrack-secures-3-2m-to-enhance-ai-driven-analytics-and-automation-for-media-buyers/?utm_source=rss&amp;utm_medium=rss&amp;utm_campaign=redtrack-secures-3-2m-to-enhance-ai-driven-analytics-and-automation-for-media-buyers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tartupsmagazine.co.uk/article-redtrack-raises-32m-equip-media-buyers-ai-powered-analytics" TargetMode="External"/><Relationship Id="rId11" Type="http://schemas.openxmlformats.org/officeDocument/2006/relationships/hyperlink" Target="https://www.eu-startups.com/2024/10/vilnius-based-redtrack-raises-e2-9-million-to-equip-media-buyers-with-ai-powered-analytics-and-automation/" TargetMode="External"/><Relationship Id="rId12" Type="http://schemas.openxmlformats.org/officeDocument/2006/relationships/hyperlink" Target="https://en.ain.ua/2024/10/09/lithuanian-redtrack-raises-32m-in-series-a-investment-to-provide-media-buyers-with-ai-powered-insights-and-automation/" TargetMode="External"/><Relationship Id="rId13" Type="http://schemas.openxmlformats.org/officeDocument/2006/relationships/hyperlink" Target="https://techfundingnews.com/redtrack-raises-3-2m-for-ai-driven-ad-tracking-and-automation-platform/" TargetMode="External"/><Relationship Id="rId14" Type="http://schemas.openxmlformats.org/officeDocument/2006/relationships/hyperlink" Target="https://www.startbase.com/news/redtrack-erhaelt-32-millionen-usd/" TargetMode="External"/><Relationship Id="rId15" Type="http://schemas.openxmlformats.org/officeDocument/2006/relationships/hyperlink" Target="https://mobilemarketingreads.com/redtrack-secures-3-2m-to-enhance-ai-driven-analytics-and-automation-for-media-buyers/?utm_source=rss&amp;utm_medium=rss&amp;utm_campaign=redtrack-secures-3-2m-to-enhance-ai-driven-analytics-and-automation-for-media-buy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