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Suki raises $70 million to enhance AI solutions for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Suki, a pioneering startup dedicated to developing artificial intelligence (AI) solutions for the healthcare sector, has secured $70 million in a Series D funding round. This significant investment, which lifts the company's total funds raised to $165 million, underscores the increasing demand for AI-driven tools to streamline healthcare providers' administrative tasks, such as documentation and billing. The funding round was spearheaded by venture capital firm Hedosophia, with participation from other notable investors including Venrock, March Capital, Flare Capital, Breyer Capital, and inHealth Ventures.</w:t>
      </w:r>
      <w:r/>
    </w:p>
    <w:p>
      <w:r/>
      <w:r>
        <w:t>Despite the hefty financial backing, Suki opted not to disclose its valuation—a common practice among tech startups seeking to maintain flexibility and competitive advantage. The injection of capital comes amidst a burgeoning market for healthcare AI tools, where competition is intensifying. Suki is vying against major players such as Microsoft-backed Nuance and innovative startups like Abridge, which recently generated $150 million in funding.</w:t>
      </w:r>
      <w:r/>
    </w:p>
    <w:p>
      <w:r/>
      <w:r>
        <w:t>Suki's primary offering is an AI assistant marketed to health systems, enabling deployment among healthcare professionals to enhance operational efficiency. This tool assists in documenting patient consultations, summarising notes, coding patient interactions, and answering healthcare providers' questions by accessing data from electronic health records (EHRs). A practical application of this technology, as described by Suki's founder and CEO Punit Soni, could involve a doctor querying the assistant for a patient’s historical blood sugar levels, which the AI can then display graphically for easy analysis.</w:t>
      </w:r>
      <w:r/>
    </w:p>
    <w:p>
      <w:r/>
      <w:r>
        <w:t>The company's ambitions extend beyond merely facilitating documentation. By leveraging its proprietary AI platform, Suki plans to infuse advanced capabilities into its assistant, tailoring the experience for individual healthcare practitioners. This strategy includes forging solutions specifically designed for nurses and other clinical staff, alongside bolstering the platform side of its operations. This approach reflects Suki's intention to cater to the increasing requests from EHRs and large-scale healthcare entities eager to incorporate AI functionalities into their existing products.</w:t>
      </w:r>
      <w:r/>
    </w:p>
    <w:p>
      <w:r/>
      <w:r>
        <w:t>In drawing parallels with the customer relationship management (CRM) software sector, Soni alludes to how the healthcare AI market might similarly distill down to a few dominant players capable of delivering scalable solutions. To achieve this, Soni outlines four essential components: robust data security, compatibility with leading EHR systems, multipoint solutions, and an extensible AI platform that can support external products.</w:t>
      </w:r>
      <w:r/>
    </w:p>
    <w:p>
      <w:r/>
      <w:r>
        <w:t>With this strategic vision, Suki is investing heavily to extend its platform’s capabilities, positioning itself as a cornerstone technology provider in the health tech landscape. The company plans to significantly expand its product offerings, thus increasing its appeal to a broader swath of the healthcare industry. As the AI healthcare ecosystem matures, Suki's trajectory suggests a pathway towards becoming a key innovator enabling medical professionals to focus more on patient care by reducing administrative overload.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https://www.businessinsider.com/pitch-deck-suki-raise-70-million-healthcare-ai-abridge-2024-10</w:t>
        </w:r>
      </w:hyperlink>
      <w:r>
        <w:t xml:space="preserve"> - Corroborates Suki securing $70 million in Series D funding, the total funding amount, and the involvement of investors like Hedosophia, Venrock, March Capital, Flare Capital, Breyer Capital, and inHealth Ventures.</w:t>
      </w:r>
      <w:r/>
    </w:p>
    <w:p>
      <w:pPr>
        <w:pStyle w:val="ListNumber"/>
        <w:spacing w:line="240" w:lineRule="auto"/>
        <w:ind w:left="720"/>
      </w:pPr>
      <w:r/>
      <w:hyperlink r:id="rId11">
        <w:r>
          <w:rPr>
            <w:color w:val="0000EE"/>
            <w:u w:val="single"/>
          </w:rPr>
          <w:t>https://siliconangle.com/2024/10/10/suki-raises-70m-healthcare-focused-ai-assistant/</w:t>
        </w:r>
      </w:hyperlink>
      <w:r>
        <w:t xml:space="preserve"> - Supports the funding round details, the role of Hedosophia, and the participation of other investors. It also explains how Suki's AI assistant helps with administrative tasks.</w:t>
      </w:r>
      <w:r/>
    </w:p>
    <w:p>
      <w:pPr>
        <w:pStyle w:val="ListNumber"/>
        <w:spacing w:line="240" w:lineRule="auto"/>
        <w:ind w:left="720"/>
      </w:pPr>
      <w:r/>
      <w:hyperlink r:id="rId12">
        <w:r>
          <w:rPr>
            <w:color w:val="0000EE"/>
            <w:u w:val="single"/>
          </w:rPr>
          <w:t>https://www.suki.ai/news/suki-secures-70m-series-d-funding-as-demand-surges-expands-strategic-partnership-with-medstar-health/</w:t>
        </w:r>
      </w:hyperlink>
      <w:r>
        <w:t xml:space="preserve"> - Provides details on the Series D funding, total funding amount, and the strategic partnership with MedStar Health, as well as the expansion of Suki's product offerings.</w:t>
      </w:r>
      <w:r/>
    </w:p>
    <w:p>
      <w:pPr>
        <w:pStyle w:val="ListNumber"/>
        <w:spacing w:line="240" w:lineRule="auto"/>
        <w:ind w:left="720"/>
      </w:pPr>
      <w:r/>
      <w:hyperlink r:id="rId13">
        <w:r>
          <w:rPr>
            <w:color w:val="0000EE"/>
            <w:u w:val="single"/>
          </w:rPr>
          <w:t>https://www.nasdaq.com/articles/suki-secures-us-70m-drive-ai-assisted-healthcare-solutions</w:t>
        </w:r>
      </w:hyperlink>
      <w:r>
        <w:t xml:space="preserve"> - Confirms the $70 million Series D funding, the total funding amount, and the valuation of Suki. It also discusses the competition in the healthcare AI market.</w:t>
      </w:r>
      <w:r/>
    </w:p>
    <w:p>
      <w:pPr>
        <w:pStyle w:val="ListNumber"/>
        <w:spacing w:line="240" w:lineRule="auto"/>
        <w:ind w:left="720"/>
      </w:pPr>
      <w:r/>
      <w:hyperlink r:id="rId10">
        <w:r>
          <w:rPr>
            <w:color w:val="0000EE"/>
            <w:u w:val="single"/>
          </w:rPr>
          <w:t>https://www.businessinsider.com/pitch-deck-suki-raise-70-million-healthcare-ai-abridge-2024-10</w:t>
        </w:r>
      </w:hyperlink>
      <w:r>
        <w:t xml:space="preserve"> - Details Suki's AI assistant's capabilities, such as documenting patient consultations, summarizing notes, coding patient interactions, and answering healthcare providers' questions.</w:t>
      </w:r>
      <w:r/>
    </w:p>
    <w:p>
      <w:pPr>
        <w:pStyle w:val="ListNumber"/>
        <w:spacing w:line="240" w:lineRule="auto"/>
        <w:ind w:left="720"/>
      </w:pPr>
      <w:r/>
      <w:hyperlink r:id="rId11">
        <w:r>
          <w:rPr>
            <w:color w:val="0000EE"/>
            <w:u w:val="single"/>
          </w:rPr>
          <w:t>https://siliconangle.com/2024/10/10/suki-raises-70m-healthcare-focused-ai-assistant/</w:t>
        </w:r>
      </w:hyperlink>
      <w:r>
        <w:t xml:space="preserve"> - Explains how Suki's AI assistant retrieves patient information from EHRs, generates notes, and automates coding using the ICD-10 system.</w:t>
      </w:r>
      <w:r/>
    </w:p>
    <w:p>
      <w:pPr>
        <w:pStyle w:val="ListNumber"/>
        <w:spacing w:line="240" w:lineRule="auto"/>
        <w:ind w:left="720"/>
      </w:pPr>
      <w:r/>
      <w:hyperlink r:id="rId12">
        <w:r>
          <w:rPr>
            <w:color w:val="0000EE"/>
            <w:u w:val="single"/>
          </w:rPr>
          <w:t>https://www.suki.ai/news/suki-secures-70m-series-d-funding-as-demand-surges-expands-strategic-partnership-with-medstar-health/</w:t>
        </w:r>
      </w:hyperlink>
      <w:r>
        <w:t xml:space="preserve"> - Describes Suki's plans to enhance its AI platform, tailor the experience for individual healthcare practitioners, and support external products through its Suki Platform.</w:t>
      </w:r>
      <w:r/>
    </w:p>
    <w:p>
      <w:pPr>
        <w:pStyle w:val="ListNumber"/>
        <w:spacing w:line="240" w:lineRule="auto"/>
        <w:ind w:left="720"/>
      </w:pPr>
      <w:r/>
      <w:hyperlink r:id="rId13">
        <w:r>
          <w:rPr>
            <w:color w:val="0000EE"/>
            <w:u w:val="single"/>
          </w:rPr>
          <w:t>https://www.nasdaq.com/articles/suki-secures-us-70m-drive-ai-assisted-healthcare-solutions</w:t>
        </w:r>
      </w:hyperlink>
      <w:r>
        <w:t xml:space="preserve"> - Mentions the competition from other players like Microsoft-backed Nuance and Abridge, and highlights Suki's integration with major EHR systems.</w:t>
      </w:r>
      <w:r/>
    </w:p>
    <w:p>
      <w:pPr>
        <w:pStyle w:val="ListNumber"/>
        <w:spacing w:line="240" w:lineRule="auto"/>
        <w:ind w:left="720"/>
      </w:pPr>
      <w:r/>
      <w:hyperlink r:id="rId10">
        <w:r>
          <w:rPr>
            <w:color w:val="0000EE"/>
            <w:u w:val="single"/>
          </w:rPr>
          <w:t>https://www.businessinsider.com/pitch-deck-suki-raise-70-million-healthcare-ai-abridge-2024-10</w:t>
        </w:r>
      </w:hyperlink>
      <w:r>
        <w:t xml:space="preserve"> - Discusses Punit Soni's vision for the healthcare AI market and the essential components for success, including data security, EHR compatibility, and an extensible AI platform.</w:t>
      </w:r>
      <w:r/>
    </w:p>
    <w:p>
      <w:pPr>
        <w:pStyle w:val="ListNumber"/>
        <w:spacing w:line="240" w:lineRule="auto"/>
        <w:ind w:left="720"/>
      </w:pPr>
      <w:r/>
      <w:hyperlink r:id="rId11">
        <w:r>
          <w:rPr>
            <w:color w:val="0000EE"/>
            <w:u w:val="single"/>
          </w:rPr>
          <w:t>https://siliconangle.com/2024/10/10/suki-raises-70m-healthcare-focused-ai-assistant/</w:t>
        </w:r>
      </w:hyperlink>
      <w:r>
        <w:t xml:space="preserve"> - Details Suki's plans to accelerate commercialization initiatives, develop new products, and enhance existing AI capabilities.</w:t>
      </w:r>
      <w:r/>
    </w:p>
    <w:p>
      <w:pPr>
        <w:pStyle w:val="ListNumber"/>
        <w:spacing w:line="240" w:lineRule="auto"/>
        <w:ind w:left="720"/>
      </w:pPr>
      <w:r/>
      <w:hyperlink r:id="rId12">
        <w:r>
          <w:rPr>
            <w:color w:val="0000EE"/>
            <w:u w:val="single"/>
          </w:rPr>
          <w:t>https://www.suki.ai/news/suki-secures-70m-series-d-funding-as-demand-surges-expands-strategic-partnership-with-medstar-health/</w:t>
        </w:r>
      </w:hyperlink>
      <w:r>
        <w:t xml:space="preserve"> - Highlights Suki's growth, including new health system partnerships and the expansion with MedStar Health, and its mission to make healthcare technology invisible and assistive.</w:t>
      </w:r>
      <w:r/>
    </w:p>
    <w:p>
      <w:pPr>
        <w:pStyle w:val="ListNumber"/>
        <w:spacing w:line="240" w:lineRule="auto"/>
        <w:ind w:left="720"/>
      </w:pPr>
      <w:r/>
      <w:hyperlink r:id="rId14">
        <w:r>
          <w:rPr>
            <w:color w:val="0000EE"/>
            <w:u w:val="single"/>
          </w:rPr>
          <w:t>https://endpts.com/suki-nabs-70m-series-d-to-arm-doctors-with-ai-tools/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pitch-deck-suki-raise-70-million-healthcare-ai-abridge-2024-10" TargetMode="External"/><Relationship Id="rId11" Type="http://schemas.openxmlformats.org/officeDocument/2006/relationships/hyperlink" Target="https://siliconangle.com/2024/10/10/suki-raises-70m-healthcare-focused-ai-assistant/" TargetMode="External"/><Relationship Id="rId12" Type="http://schemas.openxmlformats.org/officeDocument/2006/relationships/hyperlink" Target="https://www.suki.ai/news/suki-secures-70m-series-d-funding-as-demand-surges-expands-strategic-partnership-with-medstar-health/" TargetMode="External"/><Relationship Id="rId13" Type="http://schemas.openxmlformats.org/officeDocument/2006/relationships/hyperlink" Target="https://www.nasdaq.com/articles/suki-secures-us-70m-drive-ai-assisted-healthcare-solutions" TargetMode="External"/><Relationship Id="rId14" Type="http://schemas.openxmlformats.org/officeDocument/2006/relationships/hyperlink" Target="https://endpts.com/suki-nabs-70m-series-d-to-arm-doctors-with-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