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content creators reshaping brand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world of brand marketing, the power balance is gradually shifting from traditional agencies to new-age content creators, thanks in large part to the capabilities offered by artificial intelligence (AI). This trend is exemplified by figures like Brandon Baum, known online as Brandon B, a prominent visual effects artist on YouTube. Baum commands an impressive audience with over 14 million subscribers and 10 billion views, marking him as Europe's largest visual effects creator on the platform.</w:t>
      </w:r>
      <w:r/>
    </w:p>
    <w:p>
      <w:r/>
      <w:r>
        <w:t>At just 25 years old, Baum has crafted a career driven by self-taught skills in special effects, honed since his early teenage years. After leaving film school, confident in his acquired knowledge, he built on his TV production experience to launch his own company, Studio V, during the 2020 lockdown. The studio, which now employs 25 staff, has been instrumental in creating viral marketing campaigns for major brands, claiming to have reached millions with its innovative content.</w:t>
      </w:r>
      <w:r/>
    </w:p>
    <w:p>
      <w:r/>
      <w:r>
        <w:t>Studio V's approach has attracted collaborations with high-profile companies such as the UK retailer Marks &amp; Spencer, for which they crafted a striking visual campaign involving a simulated giant bra hanging from Tower Bridge — an effort to promote the retailer’s new bra line. Though the campaign’s financial specifics remain undisclosed, Baum confirmed its substantial reach in terms of organic viewership. Studio V operates a comprehensive production model, managing everything from visual effects to directing, and even creating digital formats for renowned talent agencies.</w:t>
      </w:r>
      <w:r/>
    </w:p>
    <w:p>
      <w:r/>
      <w:r>
        <w:t>Despite the rise of creators like Baum, he remains skeptical about the full replacement of traditional agencies by influencers, largely due to AI. He likened the situation to the advent of mobile phone cameras, which prompted fears of job losses among professional photographers but ultimately led to a greater appreciation for the craft. Baum foresees a similar trajectory for creative work with AI, believing the technology will inspire more creativity and innovation without entirely displacing established agencies.</w:t>
      </w:r>
      <w:r/>
    </w:p>
    <w:p>
      <w:r/>
      <w:r>
        <w:t>Studio V collaborates with agencies like Ogilvy and WPP, typically beginning partnerships with short-term projects to demonstrate their capabilities before moving onto long-term commitments. These ventures aim to generate engaging and viral content to elevate brands’ digital presences. Studio V also replicates this success by using their in-house paid media team to transform high-performing organic content into effective advertising campaigns.</w:t>
      </w:r>
      <w:r/>
    </w:p>
    <w:p>
      <w:r/>
      <w:r>
        <w:t>Baum emphasises the importance of narrative in effective marketing, stating that campaigns should foster emotional connections with consumers by telling compelling stories beyond just promoting a product. This, he argues, is key to encouraging customer engagement and conversions.</w:t>
      </w:r>
      <w:r/>
    </w:p>
    <w:p>
      <w:r/>
      <w:r>
        <w:t>Additionally, Baum supports YouTube's initiative to focus on living room content consumption, allowing for episodic viewing — a shift he views as beneficial given his background in television. He praises YouTube's algorithm for its accuracy in content recommendation, likening it to TikTok's renowned algorithm but insisting YouTube has achieved a superior level of user understanding.</w:t>
      </w:r>
      <w:r/>
    </w:p>
    <w:p>
      <w:r/>
      <w:r>
        <w:t>As social media platforms and AI tools evolve, creators like Baum and his Studio V team continue to redefine the digital marketing landscape, navigating a space that increasingly values dynamic, direct content over traditional marketing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https://digiday.com/marketing/meet-youtuber-brandon-b-who-believes-agencies-shouldnt-worry-about-ai/</w:t>
        </w:r>
      </w:hyperlink>
      <w:r>
        <w:t xml:space="preserve"> - Corroborates Brandon Baum's status as Europe's largest visual effects artist on YouTube, his subscriber and view counts, and his self-taught skills.</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Details Baum's career, including his early start and the launch of Studio V during the 2020 lockdown.</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Describes Studio V's collaborations with major brands, such as Marks &amp; Spencer, and their viral marketing campaigns.</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Explains Studio V's comprehensive production model and their work with talent agencies.</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Discusses Baum's views on AI and its impact on traditional agencies, comparing it to the advent of mobile phone cameras.</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Details Studio V's collaborations with agencies like Ogilvy and WPP, and their approach to generating viral content.</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Highlights the importance of narrative in effective marketing according to Baum.</w:t>
      </w:r>
      <w:r/>
    </w:p>
    <w:p>
      <w:pPr>
        <w:pStyle w:val="ListNumber"/>
        <w:spacing w:line="240" w:lineRule="auto"/>
        <w:ind w:left="720"/>
      </w:pPr>
      <w:r/>
      <w:hyperlink r:id="rId10">
        <w:r>
          <w:rPr>
            <w:color w:val="0000EE"/>
            <w:u w:val="single"/>
          </w:rPr>
          <w:t>https://digiday.com/marketing/meet-youtuber-brandon-b-who-believes-agencies-shouldnt-worry-about-ai/</w:t>
        </w:r>
      </w:hyperlink>
      <w:r>
        <w:t xml:space="preserve"> - Supports Baum's praise for YouTube's initiative to focus on living room content consumption and his views on YouTube's algorithm.</w:t>
      </w:r>
      <w:r/>
    </w:p>
    <w:p>
      <w:pPr>
        <w:pStyle w:val="ListNumber"/>
        <w:spacing w:line="240" w:lineRule="auto"/>
        <w:ind w:left="720"/>
      </w:pPr>
      <w:r/>
      <w:hyperlink r:id="rId11">
        <w:r>
          <w:rPr>
            <w:color w:val="0000EE"/>
            <w:u w:val="single"/>
          </w:rPr>
          <w:t>https://www.youtube.com/channel/UCUnmH8N8k4E7y3dKfCzDKKg</w:t>
        </w:r>
      </w:hyperlink>
      <w:r>
        <w:t xml:space="preserve"> - Provides evidence of Brandon Baum's YouTube channel and his visual effects content.</w:t>
      </w:r>
      <w:r/>
    </w:p>
    <w:p>
      <w:pPr>
        <w:pStyle w:val="ListNumber"/>
        <w:spacing w:line="240" w:lineRule="auto"/>
        <w:ind w:left="720"/>
      </w:pPr>
      <w:r/>
      <w:hyperlink r:id="rId12">
        <w:r>
          <w:rPr>
            <w:color w:val="0000EE"/>
            <w:u w:val="single"/>
          </w:rPr>
          <w:t>https://www.youtube.com/c/BrandonBlink/videos</w:t>
        </w:r>
      </w:hyperlink>
      <w:r>
        <w:t xml:space="preserve"> - Showcases Brandon Baum's video content, including behind-the-scenes and visual effects compilations.</w:t>
      </w:r>
      <w:r/>
    </w:p>
    <w:p>
      <w:pPr>
        <w:pStyle w:val="ListNumber"/>
        <w:spacing w:line="240" w:lineRule="auto"/>
        <w:ind w:left="720"/>
      </w:pPr>
      <w:r/>
      <w:hyperlink r:id="rId13">
        <w:r>
          <w:rPr>
            <w:color w:val="0000EE"/>
            <w:u w:val="single"/>
          </w:rPr>
          <w:t>https://www.youtube.com/shorts/2vuXb9W6XzM</w:t>
        </w:r>
      </w:hyperlink>
      <w:r>
        <w:t xml:space="preserve"> - Features Brandon Baum's work on visual effects, such as the Spider-Man IRL video.</w:t>
      </w:r>
      <w:r/>
    </w:p>
    <w:p>
      <w:pPr>
        <w:pStyle w:val="ListNumber"/>
        <w:spacing w:line="240" w:lineRule="auto"/>
        <w:ind w:left="720"/>
      </w:pPr>
      <w:r/>
      <w:hyperlink r:id="rId14">
        <w:r>
          <w:rPr>
            <w:color w:val="0000EE"/>
            <w:u w:val="single"/>
          </w:rPr>
          <w:t>https://digiday.com/marketing/meet-youtuber-brandon-b-who-believes-agencies-shouldnt-worry-about-ai/?utm_campaign=digidaydis&amp;utm_medium=rss&amp;utm_source=general-rss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arketing/meet-youtuber-brandon-b-who-believes-agencies-shouldnt-worry-about-ai/" TargetMode="External"/><Relationship Id="rId11" Type="http://schemas.openxmlformats.org/officeDocument/2006/relationships/hyperlink" Target="https://www.youtube.com/channel/UCUnmH8N8k4E7y3dKfCzDKKg" TargetMode="External"/><Relationship Id="rId12" Type="http://schemas.openxmlformats.org/officeDocument/2006/relationships/hyperlink" Target="https://www.youtube.com/c/BrandonBlink/videos" TargetMode="External"/><Relationship Id="rId13" Type="http://schemas.openxmlformats.org/officeDocument/2006/relationships/hyperlink" Target="https://www.youtube.com/shorts/2vuXb9W6XzM" TargetMode="External"/><Relationship Id="rId14" Type="http://schemas.openxmlformats.org/officeDocument/2006/relationships/hyperlink" Target="https://digiday.com/marketing/meet-youtuber-brandon-b-who-believes-agencies-shouldnt-worry-about-ai/?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