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in ophthalmology on World Sight 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World Sight Day, observed annually in the month of October, serves an essential role in promoting the significance of vision care worldwide. This year, the spotlight is on the transformative impact of artificial intelligence (AI) within ophthalmology, a field that is poised at the intersection of technological innovation and traditional medical practice.</w:t>
      </w:r>
      <w:r/>
    </w:p>
    <w:p>
      <w:r/>
      <w:r>
        <w:t>The integration of AI into eye care is not only streamlining existing procedures but also revolutionising how ophthalmologists approach diagnosis and treatment. Through the use of AI, eye care professionals can conduct comprehensive eye exams more efficiently, supplementing their expertise with technology that enhances accuracy and reduces the potential for human error. This is particularly crucial for early-stage detection of ocular conditions such as diabetic retinopathy and glaucoma, which can often remain undiagnosed until they have reached more serious stages.</w:t>
      </w:r>
      <w:r/>
    </w:p>
    <w:p>
      <w:r/>
      <w:r>
        <w:t>In the realm of retinal care, AI is proving to be a game-changer. With an increasing number of patients requiring attention for retinal diseases—a trend largely driven by the rise in diabetes globally—AI-based algorithms are being developed to assist clinicians. These tools are designed to support decision-making processes, providing insights and recommendations that can augment a practitioner's ability to deliver precise and timely care.</w:t>
      </w:r>
      <w:r/>
    </w:p>
    <w:p>
      <w:r/>
      <w:r>
        <w:t>The role of AI in ophthalmology extends beyond diagnostics, impacting surgical practices as well. In cataract and refractive surgeries, AI is employed to optimise outcomes by helping surgeons select the most appropriate intraocular lens power for each patient. This application not only enhances patient outcomes but also fosters a collaborative environment between optometrists and ophthalmologists, contributing to the advancement of comprehensive eye care.</w:t>
      </w:r>
      <w:r/>
    </w:p>
    <w:p>
      <w:r/>
      <w:r>
        <w:t>As World Sight Day approaches, the medical community, particularly those specialising in ophthalmology, is encouraged to consider the benefits of AI. The advent of these technologies represents a monumental shift in clinical operations and patient care strategies, potentially leading to earlier diagnoses and improved treatment results for various sight-threatening conditions.</w:t>
      </w:r>
      <w:r/>
    </w:p>
    <w:p>
      <w:r/>
      <w:r>
        <w:t>The promising future of ophthalmology, fortified by AI advancements, undoubtedly augurs a new era for vision care—one that aligns technological prowess with clinical excellence to improve lives around the world. As this sector advances, the imperative remains clear: to harness the full potential of AI in transforming eye health and providing optimal care for all.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https://www.ophthalmologytimes.com/view/world-sight-day-2024-experts-weigh-in-on-potential-impact-of-ai-in-diagnostics-and-screening</w:t>
        </w:r>
      </w:hyperlink>
      <w:r>
        <w:t xml:space="preserve"> - Corroborates the integration of AI in ophthalmology, enhancing diagnostic accuracy and reducing human error, particularly for conditions like diabetic retinopathy and glaucoma.</w:t>
      </w:r>
      <w:r/>
    </w:p>
    <w:p>
      <w:pPr>
        <w:pStyle w:val="ListNumber"/>
        <w:spacing w:line="240" w:lineRule="auto"/>
        <w:ind w:left="720"/>
      </w:pPr>
      <w:r/>
      <w:hyperlink r:id="rId11">
        <w:r>
          <w:rPr>
            <w:color w:val="0000EE"/>
            <w:u w:val="single"/>
          </w:rPr>
          <w:t>https://www.optometrytimes.com/view/world-sight-day-2024-experts-discuss-potential-impact-of-ai-in-diagnostics-and-screening</w:t>
        </w:r>
      </w:hyperlink>
      <w:r>
        <w:t xml:space="preserve"> - Supports the role of AI in streamlining diagnostic processes and improving consistency and accuracy in eye care, including retinal care and early detection of chronic diseases.</w:t>
      </w:r>
      <w:r/>
    </w:p>
    <w:p>
      <w:pPr>
        <w:pStyle w:val="ListNumber"/>
        <w:spacing w:line="240" w:lineRule="auto"/>
        <w:ind w:left="720"/>
      </w:pPr>
      <w:r/>
      <w:hyperlink r:id="rId10">
        <w:r>
          <w:rPr>
            <w:color w:val="0000EE"/>
            <w:u w:val="single"/>
          </w:rPr>
          <w:t>https://www.ophthalmologytimes.com/view/world-sight-day-2024-experts-weigh-in-on-potential-impact-of-ai-in-diagnostics-and-screening</w:t>
        </w:r>
      </w:hyperlink>
      <w:r>
        <w:t xml:space="preserve"> - Highlights AI's potential in optimizing cataract and refractive surgeries by selecting appropriate intraocular lens power, enhancing patient outcomes and fostering collaboration between optometrists and ophthalmologists.</w:t>
      </w:r>
      <w:r/>
    </w:p>
    <w:p>
      <w:pPr>
        <w:pStyle w:val="ListNumber"/>
        <w:spacing w:line="240" w:lineRule="auto"/>
        <w:ind w:left="720"/>
      </w:pPr>
      <w:r/>
      <w:hyperlink r:id="rId11">
        <w:r>
          <w:rPr>
            <w:color w:val="0000EE"/>
            <w:u w:val="single"/>
          </w:rPr>
          <w:t>https://www.optometrytimes.com/view/world-sight-day-2024-experts-discuss-potential-impact-of-ai-in-diagnostics-and-screening</w:t>
        </w:r>
      </w:hyperlink>
      <w:r>
        <w:t xml:space="preserve"> - Discusses the future of ophthalmology with AI, emphasizing earlier diagnoses and better outcomes for various visual impairments, and the transformative impact on clinical workflows and patient care.</w:t>
      </w:r>
      <w:r/>
    </w:p>
    <w:p>
      <w:pPr>
        <w:pStyle w:val="ListNumber"/>
        <w:spacing w:line="240" w:lineRule="auto"/>
        <w:ind w:left="720"/>
      </w:pPr>
      <w:r/>
      <w:hyperlink r:id="rId12">
        <w:r>
          <w:rPr>
            <w:color w:val="0000EE"/>
            <w:u w:val="single"/>
          </w:rPr>
          <w:t>https://www.ndtv.com/health/world-sight-day-2024-theme-history-significance-importance-of-protecting-eyes-for-blue-rays-6757888</w:t>
        </w:r>
      </w:hyperlink>
      <w:r>
        <w:t xml:space="preserve"> - Provides context on World Sight Day, its history, and significance in promoting eye health and vision care globally, which aligns with the broader theme of the article.</w:t>
      </w:r>
      <w:r/>
    </w:p>
    <w:p>
      <w:pPr>
        <w:pStyle w:val="ListNumber"/>
        <w:spacing w:line="240" w:lineRule="auto"/>
        <w:ind w:left="720"/>
      </w:pPr>
      <w:r/>
      <w:hyperlink r:id="rId13">
        <w:r>
          <w:rPr>
            <w:color w:val="0000EE"/>
            <w:u w:val="single"/>
          </w:rPr>
          <w:t>https://www.modernretina.com/view/world-sight-day-2024-to-spotlight-pediatric-eye-health</w:t>
        </w:r>
      </w:hyperlink>
      <w:r>
        <w:t xml:space="preserve"> - Mentions the coordination of World Sight Day by the International Agency for the Prevention of Blindness and its focus on children's eye health, which is part of the broader advocacy for eye care.</w:t>
      </w:r>
      <w:r/>
    </w:p>
    <w:p>
      <w:pPr>
        <w:pStyle w:val="ListNumber"/>
        <w:spacing w:line="240" w:lineRule="auto"/>
        <w:ind w:left="720"/>
      </w:pPr>
      <w:r/>
      <w:hyperlink r:id="rId14">
        <w:r>
          <w:rPr>
            <w:color w:val="0000EE"/>
            <w:u w:val="single"/>
          </w:rPr>
          <w:t>https://www.visionmonday.com/latest-news/article/world-sight-day-2024-is-embraced-by-the-optical-community-with-a-focus-on-childrens-eye-health/</w:t>
        </w:r>
      </w:hyperlink>
      <w:r>
        <w:t xml:space="preserve"> - Details the involvement of various organizations and the optical community in World Sight Day, highlighting the importance of protecting one’s eyes and vision, especially for children.</w:t>
      </w:r>
      <w:r/>
    </w:p>
    <w:p>
      <w:pPr>
        <w:pStyle w:val="ListNumber"/>
        <w:spacing w:line="240" w:lineRule="auto"/>
        <w:ind w:left="720"/>
      </w:pPr>
      <w:r/>
      <w:hyperlink r:id="rId10">
        <w:r>
          <w:rPr>
            <w:color w:val="0000EE"/>
            <w:u w:val="single"/>
          </w:rPr>
          <w:t>https://www.ophthalmologytimes.com/view/world-sight-day-2024-experts-weigh-in-on-potential-impact-of-ai-in-diagnostics-and-screening</w:t>
        </w:r>
      </w:hyperlink>
      <w:r>
        <w:t xml:space="preserve"> - Explains how AI is becoming increasingly integrated into various aspects of eye care, from total eye exams to specialized screenings, enhancing diagnostic processes and minimizing human error.</w:t>
      </w:r>
      <w:r/>
    </w:p>
    <w:p>
      <w:pPr>
        <w:pStyle w:val="ListNumber"/>
        <w:spacing w:line="240" w:lineRule="auto"/>
        <w:ind w:left="720"/>
      </w:pPr>
      <w:r/>
      <w:hyperlink r:id="rId11">
        <w:r>
          <w:rPr>
            <w:color w:val="0000EE"/>
            <w:u w:val="single"/>
          </w:rPr>
          <w:t>https://www.optometrytimes.com/view/world-sight-day-2024-experts-discuss-potential-impact-of-ai-in-diagnostics-and-screening</w:t>
        </w:r>
      </w:hyperlink>
      <w:r>
        <w:t xml:space="preserve"> - Discusses the growing number of patients requiring screening and treatment for retinal diseases, and how AI-driven algorithms are helping ophthalmologists manage this increase.</w:t>
      </w:r>
      <w:r/>
    </w:p>
    <w:p>
      <w:pPr>
        <w:pStyle w:val="ListNumber"/>
        <w:spacing w:line="240" w:lineRule="auto"/>
        <w:ind w:left="720"/>
      </w:pPr>
      <w:r/>
      <w:hyperlink r:id="rId14">
        <w:r>
          <w:rPr>
            <w:color w:val="0000EE"/>
            <w:u w:val="single"/>
          </w:rPr>
          <w:t>https://www.visionmonday.com/latest-news/article/world-sight-day-2024-is-embraced-by-the-optical-community-with-a-focus-on-childrens-eye-health/</w:t>
        </w:r>
      </w:hyperlink>
      <w:r>
        <w:t xml:space="preserve"> - Highlights the collective efforts of the optometry community and various organizations to prioritize children's eye health and promote eye and vision care on World Sight Day.</w:t>
      </w:r>
      <w:r/>
    </w:p>
    <w:p>
      <w:pPr>
        <w:pStyle w:val="ListNumber"/>
        <w:spacing w:line="240" w:lineRule="auto"/>
        <w:ind w:left="720"/>
      </w:pPr>
      <w:r/>
      <w:hyperlink r:id="rId13">
        <w:r>
          <w:rPr>
            <w:color w:val="0000EE"/>
            <w:u w:val="single"/>
          </w:rPr>
          <w:t>https://www.modernretina.com/view/world-sight-day-2024-to-spotlight-pediatric-eye-health</w:t>
        </w:r>
      </w:hyperlink>
      <w:r>
        <w:t xml:space="preserve"> - Mentions the educational and awareness-raising activities, such as the Glasses of the Future Competition, aimed at inspiring children to take care of their eyes and promoting healthy eye habits.</w:t>
      </w:r>
      <w:r/>
    </w:p>
    <w:p>
      <w:pPr>
        <w:pStyle w:val="ListNumber"/>
        <w:spacing w:line="240" w:lineRule="auto"/>
        <w:ind w:left="720"/>
      </w:pPr>
      <w:r/>
      <w:hyperlink r:id="rId10">
        <w:r>
          <w:rPr>
            <w:color w:val="0000EE"/>
            <w:u w:val="single"/>
          </w:rPr>
          <w:t>https://www.ophthalmologytimes.com/view/world-sight-day-2024-experts-weigh-in-on-potential-impact-of-ai-in-diagnostics-and-screening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ophthalmologytimes.com/view/world-sight-day-2024-experts-weigh-in-on-potential-impact-of-ai-in-diagnostics-and-screening" TargetMode="External"/><Relationship Id="rId11" Type="http://schemas.openxmlformats.org/officeDocument/2006/relationships/hyperlink" Target="https://www.optometrytimes.com/view/world-sight-day-2024-experts-discuss-potential-impact-of-ai-in-diagnostics-and-screening" TargetMode="External"/><Relationship Id="rId12" Type="http://schemas.openxmlformats.org/officeDocument/2006/relationships/hyperlink" Target="https://www.ndtv.com/health/world-sight-day-2024-theme-history-significance-importance-of-protecting-eyes-for-blue-rays-6757888" TargetMode="External"/><Relationship Id="rId13" Type="http://schemas.openxmlformats.org/officeDocument/2006/relationships/hyperlink" Target="https://www.modernretina.com/view/world-sight-day-2024-to-spotlight-pediatric-eye-health" TargetMode="External"/><Relationship Id="rId14" Type="http://schemas.openxmlformats.org/officeDocument/2006/relationships/hyperlink" Target="https://www.visionmonday.com/latest-news/article/world-sight-day-2024-is-embraced-by-the-optical-community-with-a-focus-on-childrens-eye-healt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