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Transformative impact of AI on software engineering by 2027: upskilling becomes imperative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Transformative Impact of AI on Software Engineering by 2027: Upskilling Becomes Imperative</w:t>
      </w:r>
      <w:r/>
    </w:p>
    <w:p>
      <w:r/>
      <w:r>
        <w:t>A recent analysis by Gartner highlights that a significant transformation is anticipated in the realm of software engineering due to the integration of artificial intelligence (AI). By 2027, it is projected that 80% of engineers will need to enhance their skills to meet this evolving landscape. AI is expected to significantly reshape the software engineering environment, affecting not only how engineers operate but also the kind of roles that will emerge within the industry.</w:t>
      </w:r>
      <w:r/>
    </w:p>
    <w:p>
      <w:r/>
      <w:r>
        <w:rPr>
          <w:b/>
        </w:rPr>
        <w:t>Evolution of Engineering Roles</w:t>
      </w:r>
      <w:r/>
    </w:p>
    <w:p>
      <w:r/>
      <w:r>
        <w:t>In the immediate future, AI technologies are poised to enhance productivity among developers by automating routine tasks. This improvement in efficiency is particularly noticeable among senior engineers, who can leverage these AI tools to streamline their workflows and boost overall productivity. The advent of what Gartner terms ‘AI-native software engineering’ is on the horizon, where automated systems could predominantly generate code with engineers primarily guiding these systems through appropriate contextual inputs and constraints.</w:t>
      </w:r>
      <w:r/>
    </w:p>
    <w:p>
      <w:r/>
      <w:r>
        <w:t>A notable development in this transition is the emergence of the ‘AI engineer’. This new role necessitates a blend of expertise across software engineering, artificial intelligence, and machine learning. AI engineers will play a pivotal role in the creation and maintenance of advanced AI-driven systems, aligning computational capabilities with organisational objectives.</w:t>
      </w:r>
      <w:r/>
    </w:p>
    <w:p>
      <w:r/>
      <w:r>
        <w:rPr>
          <w:b/>
        </w:rPr>
        <w:t>Skills Development and Industry Response</w:t>
      </w:r>
      <w:r/>
    </w:p>
    <w:p>
      <w:r/>
      <w:r>
        <w:t>To remain relevant and effective, engineers are urged to cultivate skills especially related to AI, such as natural language prompt engineering and retrieval-augmented generation (RAG). There's a growing necessity for engineers to not only master traditional software engineering practices but also to be proficient in overseeing AI systems.</w:t>
      </w:r>
      <w:r/>
    </w:p>
    <w:p>
      <w:r/>
      <w:r>
        <w:t>Despite the fears that AI might diminish the requirement for human engineers, Gartner underlines the continuing necessity of human creativity and expertise, vital aspects that machines cannot replicate. The evolving complexity of software solutions will require nuanced human input to bring out innovative and effective designs.</w:t>
      </w:r>
      <w:r/>
    </w:p>
    <w:p>
      <w:r/>
      <w:r>
        <w:t>Recognising the value of AI skills, companies are already incentivising engineers with expertise in this area by offering salary premiums of up to 31%. This financial incentive underscores the importance of acquiring AI-related skills to ensure competitiveness in the rapidly evolving industry.</w:t>
      </w:r>
      <w:r/>
    </w:p>
    <w:p>
      <w:r/>
      <w:r>
        <w:t>Sheila Flavell CBE, Chief Operating Officer of FDM Group, remarked on the significance of AI's growth in software engineering. She highlighted the dual need for expanding core software engineering skills and developing AI proficiencies to effectively manage AI-driven systems. "As the use of AI tools becomes more frequent, engineers must bolster their practices while guiding these evolving systems," she said.</w:t>
      </w:r>
      <w:r/>
    </w:p>
    <w:p>
      <w:r/>
      <w:r>
        <w:rPr>
          <w:b/>
        </w:rPr>
        <w:t>Preparing for a Future Driven by AI</w:t>
      </w:r>
      <w:r/>
    </w:p>
    <w:p>
      <w:r/>
      <w:r>
        <w:t>As the software engineering field stands on the brink of this shift towards AI-driven processes, organisations are encouraged to invest in developing both AI capabilities and traditional software engineering skills within their teams. The transition opens up extensive opportunities for engineers to broaden their skillsets and adapt to the impending changes brought about by artificial intelligence, positioning themselves to thrive in a digital future shaped by rapid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https://www.reddit.com/r/LocalLLaMA/comments/1fwq7mi/generative_ai_will_require_80_of_engineering/</w:t>
        </w:r>
      </w:hyperlink>
      <w:r>
        <w:t xml:space="preserve"> - Corroborates the need for 80% of the engineering workforce to upskill by 2027 due to the impact of generative AI.</w:t>
      </w:r>
      <w:r/>
    </w:p>
    <w:p>
      <w:pPr>
        <w:pStyle w:val="ListNumber"/>
        <w:spacing w:line="240" w:lineRule="auto"/>
        <w:ind w:left="720"/>
      </w:pPr>
      <w:r/>
      <w:hyperlink r:id="rId11">
        <w:r>
          <w:rPr>
            <w:color w:val="0000EE"/>
            <w:u w:val="single"/>
          </w:rPr>
          <w:t>https://www.cio.com/article/3547347/80-of-developers-need-to-upgrade-their-skills-by-2027.html</w:t>
        </w:r>
      </w:hyperlink>
      <w:r>
        <w:t xml:space="preserve"> - Supports the claim that 80% of developers will need to upgrade their skills by 2027 to keep pace with generative AI.</w:t>
      </w:r>
      <w:r/>
    </w:p>
    <w:p>
      <w:pPr>
        <w:pStyle w:val="ListNumber"/>
        <w:spacing w:line="240" w:lineRule="auto"/>
        <w:ind w:left="720"/>
      </w:pPr>
      <w:r/>
      <w:hyperlink r:id="rId12">
        <w:r>
          <w:rPr>
            <w:color w:val="0000EE"/>
            <w:u w:val="single"/>
          </w:rPr>
          <w:t>https://www.itpro.com/software/software-engineers-are-in-for-a-rough-ride-as-ai-adoption-ramps-up-80-percent-will-be-forced-to-upskill-by-2027-as-the-profession-is-transformed</w:t>
        </w:r>
      </w:hyperlink>
      <w:r>
        <w:t xml:space="preserve"> - Details the necessity of upskilling for 80% of the software engineering workforce by 2027 due to AI adoption.</w:t>
      </w:r>
      <w:r/>
    </w:p>
    <w:p>
      <w:pPr>
        <w:pStyle w:val="ListNumber"/>
        <w:spacing w:line="240" w:lineRule="auto"/>
        <w:ind w:left="720"/>
      </w:pPr>
      <w:r/>
      <w:hyperlink r:id="rId13">
        <w:r>
          <w:rPr>
            <w:color w:val="0000EE"/>
            <w:u w:val="single"/>
          </w:rPr>
          <w:t>https://www.ndtvprofit.com/technology/gen-ai-will-require-80-of-software-engineers-to-upskill-through-2027-gartner</w:t>
        </w:r>
      </w:hyperlink>
      <w:r>
        <w:t xml:space="preserve"> - Confirms Gartner's prediction that 80% of software engineers will need to upskill through 2027 due to generative AI.</w:t>
      </w:r>
      <w:r/>
    </w:p>
    <w:p>
      <w:pPr>
        <w:pStyle w:val="ListNumber"/>
        <w:spacing w:line="240" w:lineRule="auto"/>
        <w:ind w:left="720"/>
      </w:pPr>
      <w:r/>
      <w:hyperlink r:id="rId14">
        <w:r>
          <w:rPr>
            <w:color w:val="0000EE"/>
            <w:u w:val="single"/>
          </w:rPr>
          <w:t>https://www.analyticsinsight.net/generative-ai/how-generative-ai-will-impact-software-engineers-by-2027</w:t>
        </w:r>
      </w:hyperlink>
      <w:r>
        <w:t xml:space="preserve"> - Explains how generative AI will transform software engineering roles and the need for new skills by 2027.</w:t>
      </w:r>
      <w:r/>
    </w:p>
    <w:p>
      <w:pPr>
        <w:pStyle w:val="ListNumber"/>
        <w:spacing w:line="240" w:lineRule="auto"/>
        <w:ind w:left="720"/>
      </w:pPr>
      <w:r/>
      <w:hyperlink r:id="rId11">
        <w:r>
          <w:rPr>
            <w:color w:val="0000EE"/>
            <w:u w:val="single"/>
          </w:rPr>
          <w:t>https://www.cio.com/article/3547347/80-of-developers-need-to-upgrade-their-skills-by-2027.html</w:t>
        </w:r>
      </w:hyperlink>
      <w:r>
        <w:t xml:space="preserve"> - Describes the short-term, medium-term, and long-term impacts of AI on software engineering productivity and roles.</w:t>
      </w:r>
      <w:r/>
    </w:p>
    <w:p>
      <w:pPr>
        <w:pStyle w:val="ListNumber"/>
        <w:spacing w:line="240" w:lineRule="auto"/>
        <w:ind w:left="720"/>
      </w:pPr>
      <w:r/>
      <w:hyperlink r:id="rId12">
        <w:r>
          <w:rPr>
            <w:color w:val="0000EE"/>
            <w:u w:val="single"/>
          </w:rPr>
          <w:t>https://www.itpro.com/software/software-engineers-are-in-for-a-rough-ride-as-ai-adoption-ramps-up-80-percent-will-be-forced-to-upskill-by-2027-as-the-profession-is-transformed</w:t>
        </w:r>
      </w:hyperlink>
      <w:r>
        <w:t xml:space="preserve"> - Discusses the emergence of 'AI-native software engineering' and the role of AI engineers in guiding AI systems.</w:t>
      </w:r>
      <w:r/>
    </w:p>
    <w:p>
      <w:pPr>
        <w:pStyle w:val="ListNumber"/>
        <w:spacing w:line="240" w:lineRule="auto"/>
        <w:ind w:left="720"/>
      </w:pPr>
      <w:r/>
      <w:hyperlink r:id="rId13">
        <w:r>
          <w:rPr>
            <w:color w:val="0000EE"/>
            <w:u w:val="single"/>
          </w:rPr>
          <w:t>https://www.ndtvprofit.com/technology/gen-ai-will-require-80-of-software-engineers-to-upskill-through-2027-gartner</w:t>
        </w:r>
      </w:hyperlink>
      <w:r>
        <w:t xml:space="preserve"> - Highlights the importance of skills such as natural language prompt engineering and retrieval-augmented generation (RAG).</w:t>
      </w:r>
      <w:r/>
    </w:p>
    <w:p>
      <w:pPr>
        <w:pStyle w:val="ListNumber"/>
        <w:spacing w:line="240" w:lineRule="auto"/>
        <w:ind w:left="720"/>
      </w:pPr>
      <w:r/>
      <w:hyperlink r:id="rId14">
        <w:r>
          <w:rPr>
            <w:color w:val="0000EE"/>
            <w:u w:val="single"/>
          </w:rPr>
          <w:t>https://www.analyticsinsight.net/generative-ai/how-generative-ai-will-impact-software-engineers-by-2027</w:t>
        </w:r>
      </w:hyperlink>
      <w:r>
        <w:t xml:space="preserve"> - Emphasizes the need for engineers to master both traditional software engineering and AI-related skills to remain relevant.</w:t>
      </w:r>
      <w:r/>
    </w:p>
    <w:p>
      <w:pPr>
        <w:pStyle w:val="ListNumber"/>
        <w:spacing w:line="240" w:lineRule="auto"/>
        <w:ind w:left="720"/>
      </w:pPr>
      <w:r/>
      <w:hyperlink r:id="rId12">
        <w:r>
          <w:rPr>
            <w:color w:val="0000EE"/>
            <w:u w:val="single"/>
          </w:rPr>
          <w:t>https://www.itpro.com/software/software-engineers-are-in-for-a-rough-ride-as-ai-adoption-ramps-up-80-percent-will-be-forced-to-upskill-by-2027-as-the-profession-is-transformed</w:t>
        </w:r>
      </w:hyperlink>
      <w:r>
        <w:t xml:space="preserve"> - Mentions the financial incentives, such as salary premiums, for engineers with AI skills.</w:t>
      </w:r>
      <w:r/>
    </w:p>
    <w:p>
      <w:pPr>
        <w:pStyle w:val="ListNumber"/>
        <w:spacing w:line="240" w:lineRule="auto"/>
        <w:ind w:left="720"/>
      </w:pPr>
      <w:r/>
      <w:hyperlink r:id="rId13">
        <w:r>
          <w:rPr>
            <w:color w:val="0000EE"/>
            <w:u w:val="single"/>
          </w:rPr>
          <w:t>https://www.ndtvprofit.com/technology/gen-ai-will-require-80-of-software-engineers-to-upskill-through-2027-gartner</w:t>
        </w:r>
      </w:hyperlink>
      <w:r>
        <w:t xml:space="preserve"> - Underlines the continuous necessity of human creativity and expertise in software engineering despite AI advancements.</w:t>
      </w:r>
      <w:r/>
    </w:p>
    <w:p>
      <w:pPr>
        <w:pStyle w:val="ListNumber"/>
        <w:spacing w:line="240" w:lineRule="auto"/>
        <w:ind w:left="720"/>
      </w:pPr>
      <w:r/>
      <w:hyperlink r:id="rId15">
        <w:r>
          <w:rPr>
            <w:color w:val="0000EE"/>
            <w:u w:val="single"/>
          </w:rPr>
          <w:t>https://insights.talintpartners.com/80-of-software-engineers-must-upskill-by-2027-to-stay-ahead-of-the-ai-revolution/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LocalLLaMA/comments/1fwq7mi/generative_ai_will_require_80_of_engineering/" TargetMode="External"/><Relationship Id="rId11" Type="http://schemas.openxmlformats.org/officeDocument/2006/relationships/hyperlink" Target="https://www.cio.com/article/3547347/80-of-developers-need-to-upgrade-their-skills-by-2027.html" TargetMode="External"/><Relationship Id="rId12" Type="http://schemas.openxmlformats.org/officeDocument/2006/relationships/hyperlink" Target="https://www.itpro.com/software/software-engineers-are-in-for-a-rough-ride-as-ai-adoption-ramps-up-80-percent-will-be-forced-to-upskill-by-2027-as-the-profession-is-transformed" TargetMode="External"/><Relationship Id="rId13" Type="http://schemas.openxmlformats.org/officeDocument/2006/relationships/hyperlink" Target="https://www.ndtvprofit.com/technology/gen-ai-will-require-80-of-software-engineers-to-upskill-through-2027-gartner" TargetMode="External"/><Relationship Id="rId14" Type="http://schemas.openxmlformats.org/officeDocument/2006/relationships/hyperlink" Target="https://www.analyticsinsight.net/generative-ai/how-generative-ai-will-impact-software-engineers-by-2027" TargetMode="External"/><Relationship Id="rId15" Type="http://schemas.openxmlformats.org/officeDocument/2006/relationships/hyperlink" Target="https://insights.talintpartners.com/80-of-software-engineers-must-upskill-by-2027-to-stay-ahead-of-the-ai-rev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