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Weave launches AI-powered Call Intelligence tool to enhance healthcare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Weave, a prominent company in communication solutions for healthcare practices, has made a significant technological advancement with the introduction of its AI-powered Call Intelligence tool. Announced recently, this innovative product is set to revolutionise how healthcare providers, including orthodontic practices, handle and interpret communication data. By utilising a generative AI model, the tool is designed to extract valuable insights from call data, aiming to enhance patient interactions, optimise operational efficiency, and discover new revenue streams.</w:t>
      </w:r>
      <w:r/>
    </w:p>
    <w:p>
      <w:r/>
      <w:r>
        <w:rPr>
          <w:b/>
        </w:rPr>
        <w:t>Strategic Application for Healthcare Enhancement</w:t>
      </w:r>
      <w:r/>
    </w:p>
    <w:p>
      <w:r/>
      <w:r>
        <w:t>With the launch of the Call Intelligence tool, Weave targets two prominent challenges faced by healthcare practices: inadequate insights from call data and the laborious nature of manual data analysis. The AI-driven solution automates call categorisation, providing a clear understanding of patient interactions and identifying potential revenue opportunities. This technological enhancement allows practice owners and managers to make informed, data-driven decisions to foster growth and improve patient experiences.</w:t>
      </w:r>
      <w:r/>
    </w:p>
    <w:p>
      <w:r/>
      <w:r>
        <w:t>A significant benefit of Weave's Call Intelligence is its capability to streamline the analysis of patient interactions, freeing up healthcare providers from time-consuming tasks. This tool enables them to pinpoint reasons why certain calls do not convert into appointments, thus allowing them to focus on essential activities such as scheduling and billing without diverting attention.</w:t>
      </w:r>
      <w:r/>
    </w:p>
    <w:p>
      <w:r/>
      <w:r>
        <w:rPr>
          <w:b/>
        </w:rPr>
        <w:t>Feature Highlights</w:t>
      </w:r>
      <w:r/>
    </w:p>
    <w:p>
      <w:r/>
      <w:r>
        <w:t>The Call Intelligence tool is equipped with several major features:</w:t>
      </w:r>
      <w:r/>
      <w:r/>
    </w:p>
    <w:p>
      <w:pPr>
        <w:pStyle w:val="ListBullet"/>
        <w:spacing w:line="240" w:lineRule="auto"/>
        <w:ind w:left="720"/>
      </w:pPr>
      <w:r/>
      <w:r>
        <w:t>Call Transcription and Categorisation: This function identifies critical topics and trends discussed during calls, eliminating the need for inefficient manual reviews.</w:t>
      </w:r>
      <w:r/>
    </w:p>
    <w:p>
      <w:pPr>
        <w:pStyle w:val="ListBullet"/>
        <w:spacing w:line="240" w:lineRule="auto"/>
        <w:ind w:left="720"/>
      </w:pPr>
      <w:r/>
      <w:r>
        <w:t>Revenue Opportunity Identification: The tool helps in recognising untapped financial potentials hidden within conversations, thereby aiding practices in maximising their revenue.</w:t>
      </w:r>
      <w:r/>
    </w:p>
    <w:p>
      <w:pPr>
        <w:pStyle w:val="ListBullet"/>
        <w:spacing w:line="240" w:lineRule="auto"/>
        <w:ind w:left="720"/>
      </w:pPr>
      <w:r/>
      <w:r>
        <w:t>Location Insights: Practices with multiple locations can compare performance across sites, identifying areas of strength and potential growth opportunities.</w:t>
      </w:r>
      <w:r/>
    </w:p>
    <w:p>
      <w:pPr>
        <w:pStyle w:val="ListBullet"/>
        <w:spacing w:line="240" w:lineRule="auto"/>
        <w:ind w:left="720"/>
      </w:pPr>
      <w:r/>
      <w:r>
        <w:t>Segmentation: Calls can be filtered based on whether they involve new or existing patients, allowing practices to tailor their focus and strategic decisions.</w:t>
      </w:r>
      <w:r/>
    </w:p>
    <w:p>
      <w:pPr>
        <w:pStyle w:val="ListBullet"/>
        <w:spacing w:line="240" w:lineRule="auto"/>
        <w:ind w:left="720"/>
      </w:pPr>
      <w:r/>
      <w:r>
        <w:t>Call Direction: By filtering inbound and outbound calls, practices can gain useful insights into call volume trends, facilitating better resource management.</w:t>
      </w:r>
      <w:r/>
      <w:r/>
    </w:p>
    <w:p>
      <w:r/>
      <w:r>
        <w:rPr>
          <w:b/>
        </w:rPr>
        <w:t>Empowering Healthcare with Advanced AI</w:t>
      </w:r>
      <w:r/>
    </w:p>
    <w:p>
      <w:r/>
      <w:r>
        <w:t>Branden Neish, the Chief Product and Technology Officer at Weave, expressed enthusiasm about the launch, stating: “Call Intelligence is more than just a product—it’s a breakthrough for our customers. With new generative AI capabilities, we’re enabling healthcare businesses to gain powerful insights, improve patient interactions, and unlock new revenue opportunities.”</w:t>
      </w:r>
      <w:r/>
    </w:p>
    <w:p>
      <w:r/>
      <w:r>
        <w:t>Weave's Call Intelligence tool leverages extensive data, comprising over a decade of call, text, and voicemail metrics to train its advanced language models. The firm’s commitment to investing in predictive and generative AI underscores its mission to enhance efficiency and productivity within healthcare practices.</w:t>
      </w:r>
      <w:r/>
    </w:p>
    <w:p>
      <w:r/>
      <w:r>
        <w:t>This launch marks a substantial step forward in how healthcare communication is managed, empowering providers with advanced tools to better serve their patients while optimising operational performance and uncovering new areas for revenue generation.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https://finance.yahoo.com/news/weave-launches-enhanced-ai-powered-163500808.html</w:t>
        </w:r>
      </w:hyperlink>
      <w:r>
        <w:t xml:space="preserve"> - Corroborates the introduction of Weave's AI-powered Call Intelligence tool and its features such as call transcription and categorization, revenue opportunity identification, and location insights.</w:t>
      </w:r>
      <w:r/>
    </w:p>
    <w:p>
      <w:pPr>
        <w:pStyle w:val="ListNumber"/>
        <w:spacing w:line="240" w:lineRule="auto"/>
        <w:ind w:left="720"/>
      </w:pPr>
      <w:r/>
      <w:hyperlink r:id="rId11">
        <w:r>
          <w:rPr>
            <w:color w:val="0000EE"/>
            <w:u w:val="single"/>
          </w:rPr>
          <w:t>https://www.getweave.com/weave-launches-enhanced-ai-powered-call-intelligence-for-healthcare-practices/</w:t>
        </w:r>
      </w:hyperlink>
      <w:r>
        <w:t xml:space="preserve"> - Supports the strategic application of the Call Intelligence tool in addressing inadequate call insights and laborious manual data analysis, and highlights its key features.</w:t>
      </w:r>
      <w:r/>
    </w:p>
    <w:p>
      <w:pPr>
        <w:pStyle w:val="ListNumber"/>
        <w:spacing w:line="240" w:lineRule="auto"/>
        <w:ind w:left="720"/>
      </w:pPr>
      <w:r/>
      <w:hyperlink r:id="rId12">
        <w:r>
          <w:rPr>
            <w:color w:val="0000EE"/>
            <w:u w:val="single"/>
          </w:rPr>
          <w:t>https://www.getweave.com/call-intelligence/</w:t>
        </w:r>
      </w:hyperlink>
      <w:r>
        <w:t xml:space="preserve"> - Details the capabilities of Weave's Call Intelligence, including call sentiment analysis, call categorization, and revenue opportunity identification.</w:t>
      </w:r>
      <w:r/>
    </w:p>
    <w:p>
      <w:pPr>
        <w:pStyle w:val="ListNumber"/>
        <w:spacing w:line="240" w:lineRule="auto"/>
        <w:ind w:left="720"/>
      </w:pPr>
      <w:r/>
      <w:hyperlink r:id="rId13">
        <w:r>
          <w:rPr>
            <w:color w:val="0000EE"/>
            <w:u w:val="single"/>
          </w:rPr>
          <w:t>https://hitconsultant.net/2024/10/11/weave-launches-ai-powered-call-intelligence-to-transform-healthcare-practices/</w:t>
        </w:r>
      </w:hyperlink>
      <w:r>
        <w:t xml:space="preserve"> - Confirms the launch of Weave's AI-powered Call Intelligence and its impact on enhancing patient experiences, optimizing operational efficiency, and uncovering new revenue streams.</w:t>
      </w:r>
      <w:r/>
    </w:p>
    <w:p>
      <w:pPr>
        <w:pStyle w:val="ListNumber"/>
        <w:spacing w:line="240" w:lineRule="auto"/>
        <w:ind w:left="720"/>
      </w:pPr>
      <w:r/>
      <w:hyperlink r:id="rId14">
        <w:r>
          <w:rPr>
            <w:color w:val="0000EE"/>
            <w:u w:val="single"/>
          </w:rPr>
          <w:t>https://www.stocktitan.net/news/WEAV/weave-launches-enhanced-ai-powered-call-intelligence-for-healthcare-n2klduk1ag1h.html</w:t>
        </w:r>
      </w:hyperlink>
      <w:r>
        <w:t xml:space="preserve"> - Provides insights into how the Call Intelligence tool leverages generative AI to analyze call data, automate call categorization, and identify revenue opportunities.</w:t>
      </w:r>
      <w:r/>
    </w:p>
    <w:p>
      <w:pPr>
        <w:pStyle w:val="ListNumber"/>
        <w:spacing w:line="240" w:lineRule="auto"/>
        <w:ind w:left="720"/>
      </w:pPr>
      <w:r/>
      <w:hyperlink r:id="rId10">
        <w:r>
          <w:rPr>
            <w:color w:val="0000EE"/>
            <w:u w:val="single"/>
          </w:rPr>
          <w:t>https://finance.yahoo.com/news/weave-launches-enhanced-ai-powered-163500808.html</w:t>
        </w:r>
      </w:hyperlink>
      <w:r>
        <w:t xml:space="preserve"> - Quotes Branden Neish, Chief Product and Technology Officer at Weave, on the breakthrough nature of Call Intelligence for healthcare businesses.</w:t>
      </w:r>
      <w:r/>
    </w:p>
    <w:p>
      <w:pPr>
        <w:pStyle w:val="ListNumber"/>
        <w:spacing w:line="240" w:lineRule="auto"/>
        <w:ind w:left="720"/>
      </w:pPr>
      <w:r/>
      <w:hyperlink r:id="rId11">
        <w:r>
          <w:rPr>
            <w:color w:val="0000EE"/>
            <w:u w:val="single"/>
          </w:rPr>
          <w:t>https://www.getweave.com/weave-launches-enhanced-ai-powered-call-intelligence-for-healthcare-practices/</w:t>
        </w:r>
      </w:hyperlink>
      <w:r>
        <w:t xml:space="preserve"> - Explains how Weave's extensive data, including over a decade of call, text, and voicemail metrics, is used to train its advanced language models.</w:t>
      </w:r>
      <w:r/>
    </w:p>
    <w:p>
      <w:pPr>
        <w:pStyle w:val="ListNumber"/>
        <w:spacing w:line="240" w:lineRule="auto"/>
        <w:ind w:left="720"/>
      </w:pPr>
      <w:r/>
      <w:hyperlink r:id="rId12">
        <w:r>
          <w:rPr>
            <w:color w:val="0000EE"/>
            <w:u w:val="single"/>
          </w:rPr>
          <w:t>https://www.getweave.com/call-intelligence/</w:t>
        </w:r>
      </w:hyperlink>
      <w:r>
        <w:t xml:space="preserve"> - Describes the feature of call direction, which filters inbound and outbound calls to gain insights into call volume trends.</w:t>
      </w:r>
      <w:r/>
    </w:p>
    <w:p>
      <w:pPr>
        <w:pStyle w:val="ListNumber"/>
        <w:spacing w:line="240" w:lineRule="auto"/>
        <w:ind w:left="720"/>
      </w:pPr>
      <w:r/>
      <w:hyperlink r:id="rId13">
        <w:r>
          <w:rPr>
            <w:color w:val="0000EE"/>
            <w:u w:val="single"/>
          </w:rPr>
          <w:t>https://hitconsultant.net/2024/10/11/weave-launches-ai-powered-call-intelligence-to-transform-healthcare-practices/</w:t>
        </w:r>
      </w:hyperlink>
      <w:r>
        <w:t xml:space="preserve"> - Details the segmentation feature, which allows calls to be filtered by new or existing patients, aiding in targeted analysis and decision-making.</w:t>
      </w:r>
      <w:r/>
    </w:p>
    <w:p>
      <w:pPr>
        <w:pStyle w:val="ListNumber"/>
        <w:spacing w:line="240" w:lineRule="auto"/>
        <w:ind w:left="720"/>
      </w:pPr>
      <w:r/>
      <w:hyperlink r:id="rId14">
        <w:r>
          <w:rPr>
            <w:color w:val="0000EE"/>
            <w:u w:val="single"/>
          </w:rPr>
          <w:t>https://www.stocktitan.net/news/WEAV/weave-launches-enhanced-ai-powered-call-intelligence-for-healthcare-n2klduk1ag1h.html</w:t>
        </w:r>
      </w:hyperlink>
      <w:r>
        <w:t xml:space="preserve"> - Highlights the benefit of location insights, enabling practices to compare performance across multiple locations and identify areas of strength and growth opportunities.</w:t>
      </w:r>
      <w:r/>
    </w:p>
    <w:p>
      <w:pPr>
        <w:pStyle w:val="ListNumber"/>
        <w:spacing w:line="240" w:lineRule="auto"/>
        <w:ind w:left="720"/>
      </w:pPr>
      <w:r/>
      <w:hyperlink r:id="rId10">
        <w:r>
          <w:rPr>
            <w:color w:val="0000EE"/>
            <w:u w:val="single"/>
          </w:rPr>
          <w:t>https://finance.yahoo.com/news/weave-launches-enhanced-ai-powered-163500808.html</w:t>
        </w:r>
      </w:hyperlink>
      <w:r>
        <w:t xml:space="preserve"> - Mentions Dr. Jeffrey Ellis's feedback on how Call Intelligence streamlines operations and enhances customer interactions, ensuring excellence in every conversation.</w:t>
      </w:r>
      <w:r/>
    </w:p>
    <w:p>
      <w:pPr>
        <w:pStyle w:val="ListNumber"/>
        <w:spacing w:line="240" w:lineRule="auto"/>
        <w:ind w:left="720"/>
      </w:pPr>
      <w:r/>
      <w:hyperlink r:id="rId15">
        <w:r>
          <w:rPr>
            <w:color w:val="0000EE"/>
            <w:u w:val="single"/>
          </w:rPr>
          <w:t>https://orthodonticproductsonline.com/practice-products/software/practice-management-software/weaves-ai-call-intelligence-offers-insights-for-practices/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weave-launches-enhanced-ai-powered-163500808.html" TargetMode="External"/><Relationship Id="rId11" Type="http://schemas.openxmlformats.org/officeDocument/2006/relationships/hyperlink" Target="https://www.getweave.com/weave-launches-enhanced-ai-powered-call-intelligence-for-healthcare-practices/" TargetMode="External"/><Relationship Id="rId12" Type="http://schemas.openxmlformats.org/officeDocument/2006/relationships/hyperlink" Target="https://www.getweave.com/call-intelligence/" TargetMode="External"/><Relationship Id="rId13" Type="http://schemas.openxmlformats.org/officeDocument/2006/relationships/hyperlink" Target="https://hitconsultant.net/2024/10/11/weave-launches-ai-powered-call-intelligence-to-transform-healthcare-practices/" TargetMode="External"/><Relationship Id="rId14" Type="http://schemas.openxmlformats.org/officeDocument/2006/relationships/hyperlink" Target="https://www.stocktitan.net/news/WEAV/weave-launches-enhanced-ai-powered-call-intelligence-for-healthcare-n2klduk1ag1h.html" TargetMode="External"/><Relationship Id="rId15" Type="http://schemas.openxmlformats.org/officeDocument/2006/relationships/hyperlink" Target="https://orthodonticproductsonline.com/practice-products/software/practice-management-software/weaves-ai-call-intelligence-offers-insights-for-pract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