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Investigating price-fixing in the pharmaceutical industry amid advancements in pricing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pharmaceutical and generic drug industry is currently under scrutiny, as revelations from a widespread investigation have shed light on alleged price-fixing activities. This investigation has exposed systemic issues within the manufacturing, storage, and distribution processes of drugs. A cluster of powerful companies stands accused of profiteering, allegedly failing to address or report evidence of these contentious pricing practices.</w:t>
      </w:r>
      <w:r/>
    </w:p>
    <w:p>
      <w:r/>
      <w:r>
        <w:t>Amidst these industry challenges, the domain of data analytics, particularly in pricing strategies, has shown significant progress, notably through the work of Abhik Choudhury, a data expert focusing on pricing analytics for supply chains. Choudhury is making strides in addressing the complexities of pricing in the supply chain through technological advancements. He currently contributes significantly as a Managing Consultant in Advanced Analytics at IBM Corporation.</w:t>
      </w:r>
      <w:r/>
    </w:p>
    <w:p>
      <w:r/>
      <w:r>
        <w:rPr>
          <w:b/>
        </w:rPr>
        <w:t>Understanding Challenges and Importance of Pricing in Supply Chains</w:t>
      </w:r>
      <w:r/>
    </w:p>
    <w:p>
      <w:r/>
      <w:r>
        <w:t>The process of pricing within supply chains is fraught with challenges, primarily due to the vast and complex data drawn from global operations. Businesses are tasked with analysing myriad data from historical pricing records, ongoing market trends, and customer behaviours to make informed pricing decisions. Challenges are further compounded by supply chain disruptions, unpredictable demand fluctuations, and competitive pressures that require dynamic yet strategic pricing models to maintain competitive advantage and revenue optimisation.</w:t>
      </w:r>
      <w:r/>
    </w:p>
    <w:p>
      <w:r/>
      <w:r>
        <w:t>Effective pricing strategies hold immense significance in the domain of supply chain management, as they directly influence a company's profitability and market standing. By accurately analysing historical data and market forecasts, businesses can determine optimal pricing strategies that reduce inefficiencies and adjust promptly to market shifts. Furthermore, adopting personalised pricing strategies can enhance customer satisfaction and loyalty by aligning product value with customer expectations.</w:t>
      </w:r>
      <w:r/>
    </w:p>
    <w:p>
      <w:r/>
      <w:r>
        <w:rPr>
          <w:b/>
        </w:rPr>
        <w:t>Abhik Choudhury's Contributions and Innovations</w:t>
      </w:r>
      <w:r/>
    </w:p>
    <w:p>
      <w:r/>
      <w:r>
        <w:t>Choudhury's groundbreaking work at IBM addresses these pricing challenges through a robust data-driven approach. He crafted a pricing analytics platform which assimilates historical data alongside cutting-edge analytics to yield valuable insights. Choudhury constructed a seamless data pipeline that harmonises information from numerous global supply chain sources, utilising 20 years of historical data to generate a holistic view of pricing trends. This development aids in recognising long-term trends and cyclical pricing patterns, thus enhancing strategic decision-making.</w:t>
      </w:r>
      <w:r/>
    </w:p>
    <w:p>
      <w:r/>
      <w:r>
        <w:t>Employing sophisticated algorithms, Choudhury analyses and models pricing across various dimensions, like product type, customer profile, geographical distribution, and time sensitivity. This allows for a refined understanding of pricing dynamics and helps businesses craft tailored pricing strategies catering to specific market conditions and user needs. By leveraging techniques such as time series analysis and advanced machine learning models, his platform identifies subtle shifts, patterns, and anomalies in pricing, thus equipping organisations to effectively navigate market alterations.</w:t>
      </w:r>
      <w:r/>
    </w:p>
    <w:p>
      <w:r/>
      <w:r>
        <w:t>Choudhury's innovative approach extends to the construction of systems capable of comparing historical pricing across different business units and timelines. This reveals latent relationships in product pricing and helps businesses to evaluate pricing consistency and customer value strategically. His work also includes developing a flexible rules engine that integrates complex business logic tailored to distinct supply chain facets, ensuring precise and contextually relevant pricing evaluations.</w:t>
      </w:r>
      <w:r/>
    </w:p>
    <w:p>
      <w:r/>
      <w:r>
        <w:rPr>
          <w:b/>
        </w:rPr>
        <w:t>Real-Time Insights and Future Prospects</w:t>
      </w:r>
      <w:r/>
    </w:p>
    <w:p>
      <w:r/>
      <w:r>
        <w:t>Understanding the urgency of real-time insights in today's fast-paced business environments, Choudhury designed infrastructure capable of handling and analysing large datasets promptly. He also implemented intuitive dashboards, enabling stakeholders across different organisational strata to delve into pricing trends, conduct simulation analyses, and make informed decisions backed by data-driven insights. His work included using AI and ML methodologies in legal contexts to scrutinise pricing practices within the pharmaceutical industry, ensuring transparency and aligning with ethical standards.</w:t>
      </w:r>
      <w:r/>
    </w:p>
    <w:p>
      <w:r/>
      <w:r>
        <w:t>Looking towards the future, several trends are emerging in pricing analytics. The continued evolution of AI and ML technologies promises more refined and responsive pricing solutions, allowing businesses to swiftly adapt to market and consumer behaviour changes. Predictive analytics is expected to become a cornerstone, offering foresight into market trends, enabling corporations to maintain a competitive edge. The assimilation of data streams from diverse sources such as IoT devices and social media will also facilitate enriched insights leading to elaborate pricing solutions.</w:t>
      </w:r>
      <w:r/>
    </w:p>
    <w:p>
      <w:r/>
      <w:r>
        <w:t>With leaders such as Abhik Choudhury steering these advancements, the pricing analytics sector is poised for transformative growth. His deep expertise in AI/ML and proficiency in scaling data-centred technologies make him an instrumental figure in leading future industry innovations. Committed to data integrity and ethical implementation of AI solutions, Choudhury is positioned to navigate and shape the future landscape of pricing analytics efficiently and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https://www.arnoldventures.org/stories/regulators-take-aim-at-pharma-price-fixing</w:t>
        </w:r>
      </w:hyperlink>
      <w:r>
        <w:t xml:space="preserve"> - Corroborates the investigation into price-fixing activities in the pharmaceutical and generic drug industry, highlighting legal actions and settlements involving generic drug manufacturers.</w:t>
      </w:r>
      <w:r/>
    </w:p>
    <w:p>
      <w:pPr>
        <w:pStyle w:val="ListNumber"/>
        <w:spacing w:line="240" w:lineRule="auto"/>
        <w:ind w:left="720"/>
      </w:pPr>
      <w:r/>
      <w:hyperlink r:id="rId11">
        <w:r>
          <w:rPr>
            <w:color w:val="0000EE"/>
            <w:u w:val="single"/>
          </w:rPr>
          <w:t>https://www.fdli.org/2018/11/a-storm-is-brewing-what-happened-to-the-generic-pharmaceutical-anti-trust-price-fixing-criminal-investigation/</w:t>
        </w:r>
      </w:hyperlink>
      <w:r>
        <w:t xml:space="preserve"> - Provides details on the federal investigation into price-fixing and market-splitting among generic pharmaceutical manufacturers, including the involvement of various companies and the scope of the investigation.</w:t>
      </w:r>
      <w:r/>
    </w:p>
    <w:p>
      <w:pPr>
        <w:pStyle w:val="ListNumber"/>
        <w:spacing w:line="240" w:lineRule="auto"/>
        <w:ind w:left="720"/>
      </w:pPr>
      <w:r/>
      <w:hyperlink r:id="rId12">
        <w:r>
          <w:rPr>
            <w:color w:val="0000EE"/>
            <w:u w:val="single"/>
          </w:rPr>
          <w:t>https://nastlaw.com/generic-drug-price-fixing-lawsuit/</w:t>
        </w:r>
      </w:hyperlink>
      <w:r>
        <w:t xml:space="preserve"> - Supports the allegations of a broad conspiracy among generic drug manufacturers to fix prices, resulting in significant price increases for certain drugs and the ongoing legal actions against these companies.</w:t>
      </w:r>
      <w:r/>
    </w:p>
    <w:p>
      <w:pPr>
        <w:pStyle w:val="ListNumber"/>
        <w:spacing w:line="240" w:lineRule="auto"/>
        <w:ind w:left="720"/>
      </w:pPr>
      <w:r/>
      <w:hyperlink r:id="rId13">
        <w:r>
          <w:rPr>
            <w:color w:val="0000EE"/>
            <w:u w:val="single"/>
          </w:rPr>
          <w:t>https://www.politico.com/news/2023/08/21/drug-companies-settle-price-fixing-00112145</w:t>
        </w:r>
      </w:hyperlink>
      <w:r>
        <w:t xml:space="preserve"> - Details the settlements reached by Teva and Glenmark with the Justice Department regarding price-fixing charges, including the requirement to divest certain business units and pay significant fines.</w:t>
      </w:r>
      <w:r/>
    </w:p>
    <w:p>
      <w:pPr>
        <w:pStyle w:val="ListNumber"/>
        <w:spacing w:line="240" w:lineRule="auto"/>
        <w:ind w:left="720"/>
      </w:pPr>
      <w:r/>
      <w:hyperlink r:id="rId14">
        <w:r>
          <w:rPr>
            <w:color w:val="0000EE"/>
            <w:u w:val="single"/>
          </w:rPr>
          <w:t>https://www.theatlantic.com/ideas/archive/2023/06/pharmaceutical-generic-drugs-pay-for-delay/674410/</w:t>
        </w:r>
      </w:hyperlink>
      <w:r>
        <w:t xml:space="preserve"> - Discusses anticompetitive practices such as 'pay for delay' in the pharmaceutical industry, which is related to the broader issue of maintaining high drug prices through various means.</w:t>
      </w:r>
      <w:r/>
    </w:p>
    <w:p>
      <w:pPr>
        <w:pStyle w:val="ListNumber"/>
        <w:spacing w:line="240" w:lineRule="auto"/>
        <w:ind w:left="720"/>
      </w:pPr>
      <w:r/>
      <w:hyperlink r:id="rId10">
        <w:r>
          <w:rPr>
            <w:color w:val="0000EE"/>
            <w:u w:val="single"/>
          </w:rPr>
          <w:t>https://www.arnoldventures.org/stories/regulators-take-aim-at-pharma-price-fixing</w:t>
        </w:r>
      </w:hyperlink>
      <w:r>
        <w:t xml:space="preserve"> - Highlights the importance of addressing market failures and anticompetitive practices in the pharmaceutical industry, which is crucial for maintaining competitive pricing and reducing inefficiencies.</w:t>
      </w:r>
      <w:r/>
    </w:p>
    <w:p>
      <w:pPr>
        <w:pStyle w:val="ListNumber"/>
        <w:spacing w:line="240" w:lineRule="auto"/>
        <w:ind w:left="720"/>
      </w:pPr>
      <w:r/>
      <w:hyperlink r:id="rId11">
        <w:r>
          <w:rPr>
            <w:color w:val="0000EE"/>
            <w:u w:val="single"/>
          </w:rPr>
          <w:t>https://www.fdli.org/2018/11/a-storm-is-brewing-what-happened-to-the-generic-pharmaceutical-anti-trust-price-fixing-criminal-investigation/</w:t>
        </w:r>
      </w:hyperlink>
      <w:r>
        <w:t xml:space="preserve"> - Emphasizes the critical role of generic drugs in the healthcare system and the impact of price-fixing on consumers, which underscores the need for effective pricing strategies and competitive markets.</w:t>
      </w:r>
      <w:r/>
    </w:p>
    <w:p>
      <w:pPr>
        <w:pStyle w:val="ListNumber"/>
        <w:spacing w:line="240" w:lineRule="auto"/>
        <w:ind w:left="720"/>
      </w:pPr>
      <w:r/>
      <w:hyperlink r:id="rId12">
        <w:r>
          <w:rPr>
            <w:color w:val="0000EE"/>
            <w:u w:val="single"/>
          </w:rPr>
          <w:t>https://nastlaw.com/generic-drug-price-fixing-lawsuit/</w:t>
        </w:r>
      </w:hyperlink>
      <w:r>
        <w:t xml:space="preserve"> - Explains how generic drug prices have risen alarmingly due to alleged price-fixing, affecting consumer access to affordable medications and highlighting the need for robust pricing analytics.</w:t>
      </w:r>
      <w:r/>
    </w:p>
    <w:p>
      <w:pPr>
        <w:pStyle w:val="ListNumber"/>
        <w:spacing w:line="240" w:lineRule="auto"/>
        <w:ind w:left="720"/>
      </w:pPr>
      <w:r/>
      <w:hyperlink r:id="rId13">
        <w:r>
          <w:rPr>
            <w:color w:val="0000EE"/>
            <w:u w:val="single"/>
          </w:rPr>
          <w:t>https://www.politico.com/news/2023/08/21/drug-companies-settle-price-fixing-00112145</w:t>
        </w:r>
      </w:hyperlink>
      <w:r>
        <w:t xml:space="preserve"> - Illustrates the legal and regulatory actions taken against pharmaceutical companies for price-fixing, which aligns with the importance of ethical and transparent pricing practices.</w:t>
      </w:r>
      <w:r/>
    </w:p>
    <w:p>
      <w:pPr>
        <w:pStyle w:val="ListNumber"/>
        <w:spacing w:line="240" w:lineRule="auto"/>
        <w:ind w:left="720"/>
      </w:pPr>
      <w:r/>
      <w:hyperlink r:id="rId14">
        <w:r>
          <w:rPr>
            <w:color w:val="0000EE"/>
            <w:u w:val="single"/>
          </w:rPr>
          <w:t>https://www.theatlantic.com/ideas/archive/2023/06/pharmaceutical-generic-drugs-pay-for-delay/674410/</w:t>
        </w:r>
      </w:hyperlink>
      <w:r>
        <w:t xml:space="preserve"> - Discusses the role of antitrust laws in preventing anticompetitive practices, such as 'pay for delay,' which is relevant to maintaining fair and competitive pricing in the pharmaceutical industry.</w:t>
      </w:r>
      <w:r/>
    </w:p>
    <w:p>
      <w:pPr>
        <w:pStyle w:val="ListNumber"/>
        <w:spacing w:line="240" w:lineRule="auto"/>
        <w:ind w:left="720"/>
      </w:pPr>
      <w:r/>
      <w:hyperlink r:id="rId10">
        <w:r>
          <w:rPr>
            <w:color w:val="0000EE"/>
            <w:u w:val="single"/>
          </w:rPr>
          <w:t>https://www.arnoldventures.org/stories/regulators-take-aim-at-pharma-price-fixing</w:t>
        </w:r>
      </w:hyperlink>
      <w:r>
        <w:t xml:space="preserve"> - Highlights the ongoing investigations and lawsuits against pharmaceutical companies, which necessitate advanced data analytics and pricing strategies to ensure transparency and fairness.</w:t>
      </w:r>
      <w:r/>
    </w:p>
    <w:p>
      <w:pPr>
        <w:pStyle w:val="ListNumber"/>
        <w:spacing w:line="240" w:lineRule="auto"/>
        <w:ind w:left="720"/>
      </w:pPr>
      <w:r/>
      <w:hyperlink r:id="rId15">
        <w:r>
          <w:rPr>
            <w:color w:val="0000EE"/>
            <w:u w:val="single"/>
          </w:rPr>
          <w:t>https://techbullion.com/pioneering-ai-driven-financial-innovations-the-journey-of-abhik-choudhury/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noldventures.org/stories/regulators-take-aim-at-pharma-price-fixing" TargetMode="External"/><Relationship Id="rId11" Type="http://schemas.openxmlformats.org/officeDocument/2006/relationships/hyperlink" Target="https://www.fdli.org/2018/11/a-storm-is-brewing-what-happened-to-the-generic-pharmaceutical-anti-trust-price-fixing-criminal-investigation/" TargetMode="External"/><Relationship Id="rId12" Type="http://schemas.openxmlformats.org/officeDocument/2006/relationships/hyperlink" Target="https://nastlaw.com/generic-drug-price-fixing-lawsuit/" TargetMode="External"/><Relationship Id="rId13" Type="http://schemas.openxmlformats.org/officeDocument/2006/relationships/hyperlink" Target="https://www.politico.com/news/2023/08/21/drug-companies-settle-price-fixing-00112145" TargetMode="External"/><Relationship Id="rId14" Type="http://schemas.openxmlformats.org/officeDocument/2006/relationships/hyperlink" Target="https://www.theatlantic.com/ideas/archive/2023/06/pharmaceutical-generic-drugs-pay-for-delay/674410/" TargetMode="External"/><Relationship Id="rId15" Type="http://schemas.openxmlformats.org/officeDocument/2006/relationships/hyperlink" Target="https://techbullion.com/pioneering-ai-driven-financial-innovations-the-journey-of-abhik-choudhu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