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 Engineering to develop advanced smart city platform for Lusail City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 Engineering, a prominent player in the urban solutions industry, has secured a major contract from Lusail Real Estate Development Company (LREDC), a subsidiary of the Qatari Diar Real Estate Investment Company. The contract, valued at over S$60 million, involves the development of an advanced smart city platform intended to propel Lusail City in Qatar towards becoming a fully integrated smart city. This ambitious project is slated to begin in the final quarter of 2024, with completion targeted for 2027.</w:t>
      </w:r>
      <w:r/>
    </w:p>
    <w:p>
      <w:r/>
      <w:r>
        <w:t>Lusail City, envisioned as a modern urban environment, is set to benefit from ST Engineering’s state-of-the-art AGIL® Smart City Operating System (OS). This system will serve as the foundational digital framework for the city, facilitating the integration of a variety of smart city solutions and applications. By harnessing the power of artificial intelligence, machine learning, and data analytics, the AGIL Smart City OS aims to enhance the efficiency and responsiveness of operations across Lusail.</w:t>
      </w:r>
      <w:r/>
    </w:p>
    <w:p>
      <w:r/>
      <w:r>
        <w:t>The comprehensive implementation of these smart technologies is expected to drive substantial improvements in resource management and operational productivity. By integrating diverse city management systems such as those for lighting, building, and traffic, the platform will offer a unified, bird’s-eye view of city operations. This will enable more informed decision-making, helping to optimise processes and reduce waste, thereby aligning with Lusail’s broader sustainability ambitions.</w:t>
      </w:r>
      <w:r/>
    </w:p>
    <w:p>
      <w:r/>
      <w:r>
        <w:t>The transformation is designed not only for operational excellence but also with the needs of Lusail’s anticipated 450,000 residents and visitors in mind. AGIL Smart City OS is engineered to bridge the gap between infrastructure and its users, providing user-friendly interfaces and accommodating various stakeholder needs, including those with special requirements, to enrich the overall urban experience.</w:t>
      </w:r>
      <w:r/>
    </w:p>
    <w:p>
      <w:r/>
      <w:r>
        <w:t>Throughout its development, this project aims to set new benchmarks in integrating advanced technology with urban living, positioning Lusail City as a pioneer in smart city innovation within the region. Completion of the project is expected to mark a milestone in the ongoing evolution of urban environments, potentially serving as a case study for future smart city initiatives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https://www.stengg.com/en/newsroom/news-releases/st-engineering-drive-ai-powered-smart-city-transformation/</w:t>
        </w:r>
      </w:hyperlink>
      <w:r>
        <w:t xml:space="preserve"> - Corroborates the contract award to ST Engineering for developing a smart city platform for Lusail City, Qatar, and the project timeline.</w:t>
      </w:r>
      <w:r/>
    </w:p>
    <w:p>
      <w:pPr>
        <w:pStyle w:val="ListNumber"/>
        <w:spacing w:line="240" w:lineRule="auto"/>
        <w:ind w:left="720"/>
      </w:pPr>
      <w:r/>
      <w:hyperlink r:id="rId11">
        <w:r>
          <w:rPr>
            <w:color w:val="0000EE"/>
            <w:u w:val="single"/>
          </w:rPr>
          <w:t>https://www.frontier-enterprise.com/lusail-in-qatar-taps-st-engineering-for-ai-powered-smart-city-drive/</w:t>
        </w:r>
      </w:hyperlink>
      <w:r>
        <w:t xml:space="preserve"> - Confirms the contract value and the involvement of ST Engineering's Urban Solutions in designing, building, and operating the smart city platform.</w:t>
      </w:r>
      <w:r/>
    </w:p>
    <w:p>
      <w:pPr>
        <w:pStyle w:val="ListNumber"/>
        <w:spacing w:line="240" w:lineRule="auto"/>
        <w:ind w:left="720"/>
      </w:pPr>
      <w:r/>
      <w:hyperlink r:id="rId12">
        <w:r>
          <w:rPr>
            <w:color w:val="0000EE"/>
            <w:u w:val="single"/>
          </w:rPr>
          <w:t>https://www.computerweekly.com/news/366613637/ST-Engineering-drives-AI-smart-city-transformation-in-Qatar</w:t>
        </w:r>
      </w:hyperlink>
      <w:r>
        <w:t xml:space="preserve"> - Details the role of ST Engineering's Urban Solutions in the project and the use of AI and data-driven technologies.</w:t>
      </w:r>
      <w:r/>
    </w:p>
    <w:p>
      <w:pPr>
        <w:pStyle w:val="ListNumber"/>
        <w:spacing w:line="240" w:lineRule="auto"/>
        <w:ind w:left="720"/>
      </w:pPr>
      <w:r/>
      <w:hyperlink r:id="rId13">
        <w:r>
          <w:rPr>
            <w:color w:val="0000EE"/>
            <w:u w:val="single"/>
          </w:rPr>
          <w:t>https://smartbuildingmag.com/news/86789-st-engineering-to-drive-ai-powered-smart-city-transformation-for-lusail-city</w:t>
        </w:r>
      </w:hyperlink>
      <w:r>
        <w:t xml:space="preserve"> - Provides information on the contract award from Lusail Real Estate Development Company and the project's objectives.</w:t>
      </w:r>
      <w:r/>
    </w:p>
    <w:p>
      <w:pPr>
        <w:pStyle w:val="ListNumber"/>
        <w:spacing w:line="240" w:lineRule="auto"/>
        <w:ind w:left="720"/>
      </w:pPr>
      <w:r/>
      <w:hyperlink r:id="rId14">
        <w:r>
          <w:rPr>
            <w:color w:val="0000EE"/>
            <w:u w:val="single"/>
          </w:rPr>
          <w:t>https://www.smartcitiesworld.net/ai-and-machine-learning/st-engineering-to-provide-smart-city-platform-for-lusail-city</w:t>
        </w:r>
      </w:hyperlink>
      <w:r>
        <w:t xml:space="preserve"> - Explains the integration of citywide network connectivity and the use of advanced AI and data-driven technologies in the smart city platform.</w:t>
      </w:r>
      <w:r/>
    </w:p>
    <w:p>
      <w:pPr>
        <w:pStyle w:val="ListNumber"/>
        <w:spacing w:line="240" w:lineRule="auto"/>
        <w:ind w:left="720"/>
      </w:pPr>
      <w:r/>
      <w:hyperlink r:id="rId10">
        <w:r>
          <w:rPr>
            <w:color w:val="0000EE"/>
            <w:u w:val="single"/>
          </w:rPr>
          <w:t>https://www.stengg.com/en/newsroom/news-releases/st-engineering-drive-ai-powered-smart-city-transformation/</w:t>
        </w:r>
      </w:hyperlink>
      <w:r>
        <w:t xml:space="preserve"> - Mentions the project's start and completion dates, aligning with the fourth quarter of 2024 and 2027 respectively.</w:t>
      </w:r>
      <w:r/>
    </w:p>
    <w:p>
      <w:pPr>
        <w:pStyle w:val="ListNumber"/>
        <w:spacing w:line="240" w:lineRule="auto"/>
        <w:ind w:left="720"/>
      </w:pPr>
      <w:r/>
      <w:hyperlink r:id="rId11">
        <w:r>
          <w:rPr>
            <w:color w:val="0000EE"/>
            <w:u w:val="single"/>
          </w:rPr>
          <w:t>https://www.frontier-enterprise.com/lusail-in-qatar-taps-st-engineering-for-ai-powered-smart-city-drive/</w:t>
        </w:r>
      </w:hyperlink>
      <w:r>
        <w:t xml:space="preserve"> - Highlights the role of ST Engineering’s AGIL Smart City Operating System in integrating various smart city solutions and applications.</w:t>
      </w:r>
      <w:r/>
    </w:p>
    <w:p>
      <w:pPr>
        <w:pStyle w:val="ListNumber"/>
        <w:spacing w:line="240" w:lineRule="auto"/>
        <w:ind w:left="720"/>
      </w:pPr>
      <w:r/>
      <w:hyperlink r:id="rId12">
        <w:r>
          <w:rPr>
            <w:color w:val="0000EE"/>
            <w:u w:val="single"/>
          </w:rPr>
          <w:t>https://www.computerweekly.com/news/366613637/ST-Engineering-drives-AI-smart-city-transformation-in-Qatar</w:t>
        </w:r>
      </w:hyperlink>
      <w:r>
        <w:t xml:space="preserve"> - Details how the AGIL Smart City OS will enhance efficiency and responsiveness in city operations through AI, machine learning, and data analytics.</w:t>
      </w:r>
      <w:r/>
    </w:p>
    <w:p>
      <w:pPr>
        <w:pStyle w:val="ListNumber"/>
        <w:spacing w:line="240" w:lineRule="auto"/>
        <w:ind w:left="720"/>
      </w:pPr>
      <w:r/>
      <w:hyperlink r:id="rId13">
        <w:r>
          <w:rPr>
            <w:color w:val="0000EE"/>
            <w:u w:val="single"/>
          </w:rPr>
          <w:t>https://smartbuildingmag.com/news/86789-st-engineering-to-drive-ai-powered-smart-city-transformation-for-lusail-city</w:t>
        </w:r>
      </w:hyperlink>
      <w:r>
        <w:t xml:space="preserve"> - Explains the integration of diverse city management systems such as lighting, building, and traffic management to provide a unified view of city operations.</w:t>
      </w:r>
      <w:r/>
    </w:p>
    <w:p>
      <w:pPr>
        <w:pStyle w:val="ListNumber"/>
        <w:spacing w:line="240" w:lineRule="auto"/>
        <w:ind w:left="720"/>
      </w:pPr>
      <w:r/>
      <w:hyperlink r:id="rId14">
        <w:r>
          <w:rPr>
            <w:color w:val="0000EE"/>
            <w:u w:val="single"/>
          </w:rPr>
          <w:t>https://www.smartcitiesworld.net/ai-and-machine-learning/st-engineering-to-provide-smart-city-platform-for-lusail-city</w:t>
        </w:r>
      </w:hyperlink>
      <w:r>
        <w:t xml:space="preserve"> - Corroborates the project's focus on improving the quality of life for Lusail’s residents and visitors through enhanced urban experiences.</w:t>
      </w:r>
      <w:r/>
    </w:p>
    <w:p>
      <w:pPr>
        <w:pStyle w:val="ListNumber"/>
        <w:spacing w:line="240" w:lineRule="auto"/>
        <w:ind w:left="720"/>
      </w:pPr>
      <w:r/>
      <w:hyperlink r:id="rId10">
        <w:r>
          <w:rPr>
            <w:color w:val="0000EE"/>
            <w:u w:val="single"/>
          </w:rPr>
          <w:t>https://www.stengg.com/en/newsroom/news-releases/st-engineering-drive-ai-powered-smart-city-transformation/</w:t>
        </w:r>
      </w:hyperlink>
      <w:r>
        <w:t xml:space="preserve"> - Mentions the project's alignment with Lusail’s broader sustainability ambitions and its potential as a model for future smart city initiatives.</w:t>
      </w:r>
      <w:r/>
    </w:p>
    <w:p>
      <w:pPr>
        <w:pStyle w:val="ListNumber"/>
        <w:spacing w:line="240" w:lineRule="auto"/>
        <w:ind w:left="720"/>
      </w:pPr>
      <w:r/>
      <w:hyperlink r:id="rId13">
        <w:r>
          <w:rPr>
            <w:color w:val="0000EE"/>
            <w:u w:val="single"/>
          </w:rPr>
          <w:t>https://smartbuildingmag.com/news/86789-st-engineering-to-drive-ai-powered-smart-city-transformation-for-lusail-city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engg.com/en/newsroom/news-releases/st-engineering-drive-ai-powered-smart-city-transformation/" TargetMode="External"/><Relationship Id="rId11" Type="http://schemas.openxmlformats.org/officeDocument/2006/relationships/hyperlink" Target="https://www.frontier-enterprise.com/lusail-in-qatar-taps-st-engineering-for-ai-powered-smart-city-drive/" TargetMode="External"/><Relationship Id="rId12" Type="http://schemas.openxmlformats.org/officeDocument/2006/relationships/hyperlink" Target="https://www.computerweekly.com/news/366613637/ST-Engineering-drives-AI-smart-city-transformation-in-Qatar" TargetMode="External"/><Relationship Id="rId13" Type="http://schemas.openxmlformats.org/officeDocument/2006/relationships/hyperlink" Target="https://smartbuildingmag.com/news/86789-st-engineering-to-drive-ai-powered-smart-city-transformation-for-lusail-city" TargetMode="External"/><Relationship Id="rId14" Type="http://schemas.openxmlformats.org/officeDocument/2006/relationships/hyperlink" Target="https://www.smartcitiesworld.net/ai-and-machine-learning/st-engineering-to-provide-smart-city-platform-for-lusail-c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