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Druid AI launches innovative Conductor platform for seamless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DRUID AI, a leading firm in the field of conversational and agentic artificial intelligence, has unveiled its latest innovation, the DRUID Conductor. This advanced AI agent has been designed to serve as a unifying and orchestrating tool for AI agents, regardless of their origins or operational systems. The official launch of this product marks a significant milestone in the AI industry, offering a versatile solution that enhances the integration and functionality of various AI systems within enterprises.</w:t>
      </w:r>
      <w:r/>
    </w:p>
    <w:p>
      <w:r/>
      <w:r>
        <w:t>The DRUID Conductor platform introduces a unique ability for employees to construct new AI agents on-the-fly through an intuitive AI-based agent solution builder. It is equipped with a repository of best practice business processes, specialized skills, and enterprise-specific knowledge, facilitating the creation of specialized and autonomous agents tailored to specific business needs. This feature is particularly beneficial for businesses aiming to enhance their operational efficiency and effectiveness by developing custom AI solutions rapidly.</w:t>
      </w:r>
      <w:r/>
    </w:p>
    <w:p>
      <w:r/>
      <w:r>
        <w:t>In addition to its creation capabilities, DRUID Conductor includes the DRUID QA Agent, a vital component that allows businesses to rigorously test new AI agents before deployment. This ensures that the AI agents are not only operationally effective but also maintain high accuracy in their tasks. Furthermore, the DRUID QA Agent provides ongoing monitoring for existing agents, allowing businesses to ensure they continue to perform as expected and adhere to required performance standards.</w:t>
      </w:r>
      <w:r/>
    </w:p>
    <w:p>
      <w:r/>
      <w:r>
        <w:t>A noteworthy aspect of DRUID Conductor is its ability to seamlessly integrate with existing enterprise solutions. It can enhance and expand upon current systems, drawing insights from them and using this data to inform its own operations. Notably, it operates in harmony with prominent AI solutions such as Microsoft Copilot and Salesforce Einstein, broadening the scope of its application and making it a versatile tool for businesses that utilise these systems.</w:t>
      </w:r>
      <w:r/>
    </w:p>
    <w:p>
      <w:r/>
      <w:r>
        <w:t>This launch represents an important advancement in enterprise AI solutions, offering a comprehensive platform that not only facilitates the creation and management of AI agents but also ensures their ongoing efficacy and alignment with enterprise goals. As businesses continue to integrate AI into their operations, tools like DRUID Conductor are set to play a pivotal role in shaping the future of business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https://www.prnewswire.com/news-releases/druid-ai-ushers-in-a-new-era-of-ai-agents-with-the-launch-of-druid-conductor-unlocking-autonomous-ai-agent-creation-and-orchestration-for-enterprises-302276390.html</w:t>
        </w:r>
      </w:hyperlink>
      <w:r>
        <w:t xml:space="preserve"> - Corroborates the launch of DRUID Conductor and its role in creating and orchestrating AI agents.</w:t>
      </w:r>
      <w:r/>
    </w:p>
    <w:p>
      <w:pPr>
        <w:pStyle w:val="ListNumber"/>
        <w:spacing w:line="240" w:lineRule="auto"/>
        <w:ind w:left="720"/>
      </w:pPr>
      <w:r/>
      <w:hyperlink r:id="rId11">
        <w:r>
          <w:rPr>
            <w:color w:val="0000EE"/>
            <w:u w:val="single"/>
          </w:rPr>
          <w:t>https://www.martechcube.com/druid-ai-announced-the-launch-of-druid-conductor/</w:t>
        </w:r>
      </w:hyperlink>
      <w:r>
        <w:t xml:space="preserve"> - Supports the launch of DRUID Conductor and its ability to simplify the management of multiple AI agents.</w:t>
      </w:r>
      <w:r/>
    </w:p>
    <w:p>
      <w:pPr>
        <w:pStyle w:val="ListNumber"/>
        <w:spacing w:line="240" w:lineRule="auto"/>
        <w:ind w:left="720"/>
      </w:pPr>
      <w:r/>
      <w:hyperlink r:id="rId12">
        <w:r>
          <w:rPr>
            <w:color w:val="0000EE"/>
            <w:u w:val="single"/>
          </w:rPr>
          <w:t>http://www.smartcustomerservice.com/Articles/News-Briefs/DRUID-AI-Launches-DRUID-Conductor-166383.aspx</w:t>
        </w:r>
      </w:hyperlink>
      <w:r>
        <w:t xml:space="preserve"> - Confirms the integration of DRUID Conductor with existing enterprise solutions and its compatibility with AI solutions like Microsoft Copilot.</w:t>
      </w:r>
      <w:r/>
    </w:p>
    <w:p>
      <w:pPr>
        <w:pStyle w:val="ListNumber"/>
        <w:spacing w:line="240" w:lineRule="auto"/>
        <w:ind w:left="720"/>
      </w:pPr>
      <w:r/>
      <w:hyperlink r:id="rId13">
        <w:r>
          <w:rPr>
            <w:color w:val="0000EE"/>
            <w:u w:val="single"/>
          </w:rPr>
          <w:t>https://www.druidai.com</w:t>
        </w:r>
      </w:hyperlink>
      <w:r>
        <w:t xml:space="preserve"> - Provides details on DRUID AI's capabilities, including the creation and deployment of AI agents and integration with various enterprise systems.</w:t>
      </w:r>
      <w:r/>
    </w:p>
    <w:p>
      <w:pPr>
        <w:pStyle w:val="ListNumber"/>
        <w:spacing w:line="240" w:lineRule="auto"/>
        <w:ind w:left="720"/>
      </w:pPr>
      <w:r/>
      <w:hyperlink r:id="rId13">
        <w:r>
          <w:rPr>
            <w:color w:val="0000EE"/>
            <w:u w:val="single"/>
          </w:rPr>
          <w:t>https://www.druidai.com</w:t>
        </w:r>
      </w:hyperlink>
      <w:r>
        <w:t xml:space="preserve"> - Explains the role of the DRUID QA Agent in ensuring the accuracy and ongoing performance of AI agents.</w:t>
      </w:r>
      <w:r/>
    </w:p>
    <w:p>
      <w:pPr>
        <w:pStyle w:val="ListNumber"/>
        <w:spacing w:line="240" w:lineRule="auto"/>
        <w:ind w:left="720"/>
      </w:pPr>
      <w:r/>
      <w:hyperlink r:id="rId10">
        <w:r>
          <w:rPr>
            <w:color w:val="0000EE"/>
            <w:u w:val="single"/>
          </w:rPr>
          <w:t>https://www.prnewswire.com/news-releases/druid-ai-ushers-in-a-new-era-of-ai-agents-with-the-launch-of-druid-conductor-unlocking-autonomous-ai-agent-creation-and-orchestration-for-enterprises-302276390.html</w:t>
        </w:r>
      </w:hyperlink>
      <w:r>
        <w:t xml:space="preserve"> - Highlights the unique ability of DRUID Conductor to construct new AI agents on-the-fly using an intuitive solution builder.</w:t>
      </w:r>
      <w:r/>
    </w:p>
    <w:p>
      <w:pPr>
        <w:pStyle w:val="ListNumber"/>
        <w:spacing w:line="240" w:lineRule="auto"/>
        <w:ind w:left="720"/>
      </w:pPr>
      <w:r/>
      <w:hyperlink r:id="rId11">
        <w:r>
          <w:rPr>
            <w:color w:val="0000EE"/>
            <w:u w:val="single"/>
          </w:rPr>
          <w:t>https://www.martechcube.com/druid-ai-announced-the-launch-of-druid-conductor/</w:t>
        </w:r>
      </w:hyperlink>
      <w:r>
        <w:t xml:space="preserve"> - Supports the benefit of DRUID Conductor in enhancing operational efficiency and effectiveness by developing custom AI solutions rapidly.</w:t>
      </w:r>
      <w:r/>
    </w:p>
    <w:p>
      <w:pPr>
        <w:pStyle w:val="ListNumber"/>
        <w:spacing w:line="240" w:lineRule="auto"/>
        <w:ind w:left="720"/>
      </w:pPr>
      <w:r/>
      <w:hyperlink r:id="rId12">
        <w:r>
          <w:rPr>
            <w:color w:val="0000EE"/>
            <w:u w:val="single"/>
          </w:rPr>
          <w:t>http://www.smartcustomerservice.com/Articles/News-Briefs/DRUID-AI-Launches-DRUID-Conductor-166383.aspx</w:t>
        </w:r>
      </w:hyperlink>
      <w:r>
        <w:t xml:space="preserve"> - Details the seamless integration of DRUID Conductor with existing enterprise solutions and its ability to draw insights from these systems.</w:t>
      </w:r>
      <w:r/>
    </w:p>
    <w:p>
      <w:pPr>
        <w:pStyle w:val="ListNumber"/>
        <w:spacing w:line="240" w:lineRule="auto"/>
        <w:ind w:left="720"/>
      </w:pPr>
      <w:r/>
      <w:hyperlink r:id="rId13">
        <w:r>
          <w:rPr>
            <w:color w:val="0000EE"/>
            <w:u w:val="single"/>
          </w:rPr>
          <w:t>https://www.druidai.com</w:t>
        </w:r>
      </w:hyperlink>
      <w:r>
        <w:t xml:space="preserve"> - Explains how DRUID Conductor operates in harmony with prominent AI solutions such as Microsoft Copilot and Salesforce Einstein.</w:t>
      </w:r>
      <w:r/>
    </w:p>
    <w:p>
      <w:pPr>
        <w:pStyle w:val="ListNumber"/>
        <w:spacing w:line="240" w:lineRule="auto"/>
        <w:ind w:left="720"/>
      </w:pPr>
      <w:r/>
      <w:hyperlink r:id="rId13">
        <w:r>
          <w:rPr>
            <w:color w:val="0000EE"/>
            <w:u w:val="single"/>
          </w:rPr>
          <w:t>https://www.druidai.com</w:t>
        </w:r>
      </w:hyperlink>
      <w:r>
        <w:t xml:space="preserve"> - Highlights the comprehensive nature of DRUID Conductor in facilitating the creation, management, and ongoing efficacy of AI agents.</w:t>
      </w:r>
      <w:r/>
    </w:p>
    <w:p>
      <w:pPr>
        <w:pStyle w:val="ListNumber"/>
        <w:spacing w:line="240" w:lineRule="auto"/>
        <w:ind w:left="720"/>
      </w:pPr>
      <w:r/>
      <w:hyperlink r:id="rId14">
        <w:r>
          <w:rPr>
            <w:color w:val="0000EE"/>
            <w:u w:val="single"/>
          </w:rPr>
          <w:t>https://www.smartcustomerservice.com/Articles/News-Briefs/DRUID-AI-Launches-DRUID-Conductor-166383.aspx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druid-ai-ushers-in-a-new-era-of-ai-agents-with-the-launch-of-druid-conductor-unlocking-autonomous-ai-agent-creation-and-orchestration-for-enterprises-302276390.html" TargetMode="External"/><Relationship Id="rId11" Type="http://schemas.openxmlformats.org/officeDocument/2006/relationships/hyperlink" Target="https://www.martechcube.com/druid-ai-announced-the-launch-of-druid-conductor/" TargetMode="External"/><Relationship Id="rId12" Type="http://schemas.openxmlformats.org/officeDocument/2006/relationships/hyperlink" Target="http://www.smartcustomerservice.com/Articles/News-Briefs/DRUID-AI-Launches-DRUID-Conductor-166383.aspx" TargetMode="External"/><Relationship Id="rId13" Type="http://schemas.openxmlformats.org/officeDocument/2006/relationships/hyperlink" Target="https://www.druidai.com" TargetMode="External"/><Relationship Id="rId14" Type="http://schemas.openxmlformats.org/officeDocument/2006/relationships/hyperlink" Target="https://www.smartcustomerservice.com/Articles/News-Briefs/DRUID-AI-Launches-DRUID-Conductor-166383.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