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world of artificial intelligence: a six-week programme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Exploring the World of Artificial Intelligence: A Six-Week Programme</w:t>
      </w:r>
      <w:r/>
    </w:p>
    <w:p>
      <w:r/>
      <w:r>
        <w:t>In a rapidly evolving technological landscape, the realm of Artificial Intelligence (AI) is gaining substantial attention. To demystify this complex and often misunderstood domain, a structured six-week programme has been designed to provide insights into various aspects of AI. Here’s a detailed breakdown of what participants can expect each week.</w:t>
      </w:r>
      <w:r/>
    </w:p>
    <w:p>
      <w:r/>
      <w:r>
        <w:rPr>
          <w:b/>
        </w:rPr>
        <w:t>Week 1: Understanding AI Fundamentals</w:t>
      </w:r>
      <w:r/>
    </w:p>
    <w:p>
      <w:r/>
      <w:r>
        <w:t>The journey begins with an exploration of the foundational aspects of AI. Participants will delve into a succinct history, tracing AI's evolution from its inception to its current state. Familiarity with essential terminology, such as large language models and generative AI, along with concepts like machine learning, will be established. This foundation sets the stage for comprehending more advanced topics in subsequent weeks.</w:t>
      </w:r>
      <w:r/>
    </w:p>
    <w:p>
      <w:r/>
      <w:r>
        <w:rPr>
          <w:b/>
        </w:rPr>
        <w:t>Week 2: Practical Applications of AI</w:t>
      </w:r>
      <w:r/>
    </w:p>
    <w:p>
      <w:r/>
      <w:r>
        <w:t>In the second week, the focus shifts to the practical application of AI in everyday life. Participants will be introduced to various AI tools and techniques that can be integrated into daily routines. Recommendations and exercises will facilitate hands-on experiences, enabling participants to explore the capabilities and current limitations of AI.</w:t>
      </w:r>
      <w:r/>
    </w:p>
    <w:p>
      <w:r/>
      <w:r>
        <w:rPr>
          <w:b/>
        </w:rPr>
        <w:t>Week 3: Communicating AI Concepts</w:t>
      </w:r>
      <w:r/>
    </w:p>
    <w:p>
      <w:r/>
      <w:r>
        <w:t>Effective communication about AI is crucial, whether discussing with colleagues, friends, or family. The third week addresses how to engage in conversations about AI, highlighting ways to articulate its benefits and drawbacks. This week aims to equip participants with the confidence to discuss AI-related topics intelligently and thoughtfully.</w:t>
      </w:r>
      <w:r/>
    </w:p>
    <w:p>
      <w:r/>
      <w:r>
        <w:rPr>
          <w:b/>
        </w:rPr>
        <w:t>Week 4: Identifying AI Pitfalls</w:t>
      </w:r>
      <w:r/>
    </w:p>
    <w:p>
      <w:r/>
      <w:r>
        <w:t>Participants will learn about potential pitfalls and challenges associated with AI in the fourth week. A focus on common issues inherent in modern AI systems prepares participants to remain vigilant about AI’s complexities. Understanding these traps ensures a cautious approach to AI adoption, safeguarding against unintended consequences.</w:t>
      </w:r>
      <w:r/>
    </w:p>
    <w:p>
      <w:r/>
      <w:r>
        <w:rPr>
          <w:b/>
        </w:rPr>
        <w:t>Week 5: The Impact of AI on Employment</w:t>
      </w:r>
      <w:r/>
    </w:p>
    <w:p>
      <w:r/>
      <w:r>
        <w:t>Week five examines the intersection of AI and the workplace. As AI continues to influence job roles and responsibilities, understanding its impact on employment becomes essential. The programme will address potential changes in job landscapes and how organisations might leverage AI for improved efficiencies. Insights from journalists and editors will offer perspectives on career planning in an AI-driven future.</w:t>
      </w:r>
      <w:r/>
    </w:p>
    <w:p>
      <w:r/>
      <w:r>
        <w:rPr>
          <w:b/>
        </w:rPr>
        <w:t>Week 6: Regulatory Considerations for AI</w:t>
      </w:r>
      <w:r/>
    </w:p>
    <w:p>
      <w:r/>
      <w:r>
        <w:t>Concluding the programme with a focus on regulation, the sixth week investigates the necessity of stricter AI rules. With the potential for AI to cause significant harm if misused, the role of regulation becomes paramount. This week provides a global perspective on AI regulatory measures, examining the European Union's AI Act in detail and outlining current regulatory frameworks in the United States.</w:t>
      </w:r>
      <w:r/>
    </w:p>
    <w:p>
      <w:r/>
      <w:r>
        <w:t>This comprehensive programme not only aims to educate but also encourages participants to engage with AI thoughtfully and responsibly. As AI continues to transform various sectors, understanding its nuances will become increasingly critical. Participants will emerge from the programme with a robust understanding of AI, enabling them to navigate its complexities with informed perspectives.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https://www.cscc.edu/workforce/individuals/it-workforce-certificates/ai-artificial-intelligence-certificate.shtml</w:t>
        </w:r>
      </w:hyperlink>
      <w:r>
        <w:t xml:space="preserve"> - This link supports the concept of structured AI programs, such as the 30-week Artificial Intelligence IT Certificate at Columbus State Community College, which covers foundational aspects, practical applications, and advanced topics like machine learning and natural language processing.</w:t>
      </w:r>
      <w:r/>
    </w:p>
    <w:p>
      <w:pPr>
        <w:pStyle w:val="ListNumber"/>
        <w:spacing w:line="240" w:lineRule="auto"/>
        <w:ind w:left="720"/>
      </w:pPr>
      <w:r/>
      <w:hyperlink r:id="rId11">
        <w:r>
          <w:rPr>
            <w:color w:val="0000EE"/>
            <w:u w:val="single"/>
          </w:rPr>
          <w:t>https://www.edx.org/executive-education/massachusetts-institute-of-technology-artificial-intelligence-implications-for-business-strategy</w:t>
        </w:r>
      </w:hyperlink>
      <w:r>
        <w:t xml:space="preserve"> - This link corroborates the existence of six-week AI programs, such as the MIT Sloan School of Management's course on AI implications for business strategy, which covers practical applications, communication, and regulatory considerations.</w:t>
      </w:r>
      <w:r/>
    </w:p>
    <w:p>
      <w:pPr>
        <w:pStyle w:val="ListNumber"/>
        <w:spacing w:line="240" w:lineRule="auto"/>
        <w:ind w:left="720"/>
      </w:pPr>
      <w:r/>
      <w:hyperlink r:id="rId12">
        <w:r>
          <w:rPr>
            <w:color w:val="0000EE"/>
            <w:u w:val="single"/>
          </w:rPr>
          <w:t>https://executive.mit.edu/course/artificial-intelligence/a056g00000URaa3AAD.html</w:t>
        </w:r>
      </w:hyperlink>
      <w:r>
        <w:t xml:space="preserve"> - This link provides details on the MIT Sloan School of Management's 6-week online program, focusing on the organizational and managerial implications of AI, including machine learning, natural language processing, and regulatory aspects.</w:t>
      </w:r>
      <w:r/>
    </w:p>
    <w:p>
      <w:pPr>
        <w:pStyle w:val="ListNumber"/>
        <w:spacing w:line="240" w:lineRule="auto"/>
        <w:ind w:left="720"/>
      </w:pPr>
      <w:r/>
      <w:hyperlink r:id="rId13">
        <w:r>
          <w:rPr>
            <w:color w:val="0000EE"/>
            <w:u w:val="single"/>
          </w:rPr>
          <w:t>https://4geeksacademy.com/us/coding-bootcamps/applied-ai-course</w:t>
        </w:r>
      </w:hyperlink>
      <w:r>
        <w:t xml:space="preserve"> - This link supports the idea of practical AI courses, such as the 6-week Applied AI course at 4Geeks Academy, which covers generative AI, practical applications, and strategies for integrating AI into the workplace.</w:t>
      </w:r>
      <w:r/>
    </w:p>
    <w:p>
      <w:pPr>
        <w:pStyle w:val="ListNumber"/>
        <w:spacing w:line="240" w:lineRule="auto"/>
        <w:ind w:left="720"/>
      </w:pPr>
      <w:r/>
      <w:hyperlink r:id="rId10">
        <w:r>
          <w:rPr>
            <w:color w:val="0000EE"/>
            <w:u w:val="single"/>
          </w:rPr>
          <w:t>https://www.cscc.edu/workforce/individuals/it-workforce-certificates/ai-artificial-intelligence-certificate.shtml</w:t>
        </w:r>
      </w:hyperlink>
      <w:r>
        <w:t xml:space="preserve"> - This link explains the importance of understanding AI fundamentals, including machine learning and natural language processing, as part of a comprehensive AI program.</w:t>
      </w:r>
      <w:r/>
    </w:p>
    <w:p>
      <w:pPr>
        <w:pStyle w:val="ListNumber"/>
        <w:spacing w:line="240" w:lineRule="auto"/>
        <w:ind w:left="720"/>
      </w:pPr>
      <w:r/>
      <w:hyperlink r:id="rId11">
        <w:r>
          <w:rPr>
            <w:color w:val="0000EE"/>
            <w:u w:val="single"/>
          </w:rPr>
          <w:t>https://www.edx.org/executive-education/massachusetts-institute-of-technology-artificial-intelligence-implications-for-business-strategy</w:t>
        </w:r>
      </w:hyperlink>
      <w:r>
        <w:t xml:space="preserve"> - This link highlights the practical applications of AI in business, such as integrating AI into daily operations and developing strategies for its implementation.</w:t>
      </w:r>
      <w:r/>
    </w:p>
    <w:p>
      <w:pPr>
        <w:pStyle w:val="ListNumber"/>
        <w:spacing w:line="240" w:lineRule="auto"/>
        <w:ind w:left="720"/>
      </w:pPr>
      <w:r/>
      <w:hyperlink r:id="rId12">
        <w:r>
          <w:rPr>
            <w:color w:val="0000EE"/>
            <w:u w:val="single"/>
          </w:rPr>
          <w:t>https://executive.mit.edu/course/artificial-intelligence/a056g00000URaa3AAD.html</w:t>
        </w:r>
      </w:hyperlink>
      <w:r>
        <w:t xml:space="preserve"> - This link discusses the importance of effective communication about AI, including articulating its benefits and drawbacks in a business context.</w:t>
      </w:r>
      <w:r/>
    </w:p>
    <w:p>
      <w:pPr>
        <w:pStyle w:val="ListNumber"/>
        <w:spacing w:line="240" w:lineRule="auto"/>
        <w:ind w:left="720"/>
      </w:pPr>
      <w:r/>
      <w:hyperlink r:id="rId13">
        <w:r>
          <w:rPr>
            <w:color w:val="0000EE"/>
            <w:u w:val="single"/>
          </w:rPr>
          <w:t>https://4geeksacademy.com/us/coding-bootcamps/applied-ai-course</w:t>
        </w:r>
      </w:hyperlink>
      <w:r>
        <w:t xml:space="preserve"> - This link addresses the potential pitfalls and challenges associated with AI, such as understanding limitations and risks, as part of the Applied AI course.</w:t>
      </w:r>
      <w:r/>
    </w:p>
    <w:p>
      <w:pPr>
        <w:pStyle w:val="ListNumber"/>
        <w:spacing w:line="240" w:lineRule="auto"/>
        <w:ind w:left="720"/>
      </w:pPr>
      <w:r/>
      <w:hyperlink r:id="rId10">
        <w:r>
          <w:rPr>
            <w:color w:val="0000EE"/>
            <w:u w:val="single"/>
          </w:rPr>
          <w:t>https://www.cscc.edu/workforce/individuals/it-workforce-certificates/ai-artificial-intelligence-certificate.shtml</w:t>
        </w:r>
      </w:hyperlink>
      <w:r>
        <w:t xml:space="preserve"> - This link explores the impact of AI on employment, including changes in job roles and how organizations can leverage AI for improved efficiencies.</w:t>
      </w:r>
      <w:r/>
    </w:p>
    <w:p>
      <w:pPr>
        <w:pStyle w:val="ListNumber"/>
        <w:spacing w:line="240" w:lineRule="auto"/>
        <w:ind w:left="720"/>
      </w:pPr>
      <w:r/>
      <w:hyperlink r:id="rId12">
        <w:r>
          <w:rPr>
            <w:color w:val="0000EE"/>
            <w:u w:val="single"/>
          </w:rPr>
          <w:t>https://executive.mit.edu/course/artificial-intelligence/a056g00000URaa3AAD.html</w:t>
        </w:r>
      </w:hyperlink>
      <w:r>
        <w:t xml:space="preserve"> - This link delves into regulatory considerations for AI, including global perspectives and current regulatory frameworks in the United States and the European Union.</w:t>
      </w:r>
      <w:r/>
    </w:p>
    <w:p>
      <w:pPr>
        <w:pStyle w:val="ListNumber"/>
        <w:spacing w:line="240" w:lineRule="auto"/>
        <w:ind w:left="720"/>
      </w:pPr>
      <w:r/>
      <w:hyperlink r:id="rId11">
        <w:r>
          <w:rPr>
            <w:color w:val="0000EE"/>
            <w:u w:val="single"/>
          </w:rPr>
          <w:t>https://www.edx.org/executive-education/massachusetts-institute-of-technology-artificial-intelligence-implications-for-business-strategy</w:t>
        </w:r>
      </w:hyperlink>
      <w:r>
        <w:t xml:space="preserve"> - This link emphasizes the comprehensive nature of AI programs, aiming to educate participants on navigating AI complexities with informed perspectives.</w:t>
      </w:r>
      <w:r/>
    </w:p>
    <w:p>
      <w:pPr>
        <w:pStyle w:val="ListNumber"/>
        <w:spacing w:line="240" w:lineRule="auto"/>
        <w:ind w:left="720"/>
      </w:pPr>
      <w:r/>
      <w:hyperlink r:id="rId14">
        <w:r>
          <w:rPr>
            <w:color w:val="0000EE"/>
            <w:u w:val="single"/>
          </w:rPr>
          <w:t>https://www.technologyreview.com/2024/10/15/1105441/intro-ai-beginners-guide-artificial-intelligence-course/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scc.edu/workforce/individuals/it-workforce-certificates/ai-artificial-intelligence-certificate.shtml" TargetMode="External"/><Relationship Id="rId11" Type="http://schemas.openxmlformats.org/officeDocument/2006/relationships/hyperlink" Target="https://www.edx.org/executive-education/massachusetts-institute-of-technology-artificial-intelligence-implications-for-business-strategy" TargetMode="External"/><Relationship Id="rId12" Type="http://schemas.openxmlformats.org/officeDocument/2006/relationships/hyperlink" Target="https://executive.mit.edu/course/artificial-intelligence/a056g00000URaa3AAD.html" TargetMode="External"/><Relationship Id="rId13" Type="http://schemas.openxmlformats.org/officeDocument/2006/relationships/hyperlink" Target="https://4geeksacademy.com/us/coding-bootcamps/applied-ai-course" TargetMode="External"/><Relationship Id="rId14" Type="http://schemas.openxmlformats.org/officeDocument/2006/relationships/hyperlink" Target="https://www.technologyreview.com/2024/10/15/1105441/intro-ai-beginners-guide-artificial-intelligence-cour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