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Arista Networks teams up with Meta to boost AI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Arista Networks has announced a strategic collaboration with Meta Platforms to integrate its advanced Ethernet technology within Meta's AI clusters. This partnership is poised to significantly enhance the performance and efficiency of Meta's large-scale language models, as well as their high-bandwidth systems and cloud communications infrastructure.</w:t>
      </w:r>
      <w:r/>
    </w:p>
    <w:p>
      <w:r/>
      <w:r>
        <w:t>Meta Platforms, which was formerly known as Facebook, operates numerous massive data centres globally, requiring efficient management of large volumes of data traffic through high-bandwidth network connections. This partnership will see Meta deploying Arista's cutting-edge 7700R4 Distributed Ethernet Switch (DES) within its Disaggregated Scheduled Fabric (DSF). This fabric, innovatively designed to handle around 100,000 Data Processing Units (DPUs), enables a multi-tier network structure that is highly scalable and effective for intensive computational tasks.</w:t>
      </w:r>
      <w:r/>
    </w:p>
    <w:p>
      <w:r/>
      <w:r>
        <w:t>The development of the 7700R4 DES involved substantial input from Meta, building upon the insights gained from its prior utilisation of the Arista 7800R3. This previous experience highlighted the advantages of Arista’s R-Series architecture in managing AI workloads. However, Meta sought a solution on a much grander scale, retaining these benefits while providing a seamless upgrade path to 800 Gigabit Ethernet (GbE) connectivity.</w:t>
      </w:r>
      <w:r/>
    </w:p>
    <w:p>
      <w:r/>
      <w:r>
        <w:t>Providing insight on this development, Martin Hull, vice president of cloud and platform product management at Arista Networks, elaborated in a blog post on how the collaboration stemmed from a shared vision to push networking capabilities to new heights, addressing the demanding needs of today's AI environments. The Arista 7800R3, which supports up to 48 100GbE ports, has been a testament to the high-density and low-latency performance that the R Series switches are known for, setting a precedent for its successor, the 7700R4.</w:t>
      </w:r>
      <w:r/>
    </w:p>
    <w:p>
      <w:r/>
      <w:r>
        <w:t>This deployment marks a significant milestone in the ongoing evolution of technological solutions designed to meet the ever-increasing demands of data-intensive applications. By integrating Arista's innovative switch technology, Meta aims to continue enhancing its data centre operations, thereby reinforcing its position at the forefront of AI and cloud computing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https://www.networkworld.com/article/3566785/meta-taps-arista-for-ethernet-based-ai-clusters.html</w:t>
        </w:r>
      </w:hyperlink>
      <w:r>
        <w:t xml:space="preserve"> - Corroborates the partnership between Arista Networks and Meta Platforms, the use of Arista's 7700R4 Distributed Ethernet Switch, and the integration into Meta's Disaggregated Scheduled Fabric (DSF).</w:t>
      </w:r>
      <w:r/>
    </w:p>
    <w:p>
      <w:pPr>
        <w:pStyle w:val="ListNumber"/>
        <w:spacing w:line="240" w:lineRule="auto"/>
        <w:ind w:left="720"/>
      </w:pPr>
      <w:r/>
      <w:hyperlink r:id="rId10">
        <w:r>
          <w:rPr>
            <w:color w:val="0000EE"/>
            <w:u w:val="single"/>
          </w:rPr>
          <w:t>https://www.networkworld.com/article/3566785/meta-taps-arista-for-ethernet-based-ai-clusters.html</w:t>
        </w:r>
      </w:hyperlink>
      <w:r>
        <w:t xml:space="preserve"> - Details the development of the 7700R4 DES with input from Meta and its upgrade path to 800GbE connectivity.</w:t>
      </w:r>
      <w:r/>
    </w:p>
    <w:p>
      <w:pPr>
        <w:pStyle w:val="ListNumber"/>
        <w:spacing w:line="240" w:lineRule="auto"/>
        <w:ind w:left="720"/>
      </w:pPr>
      <w:r/>
      <w:hyperlink r:id="rId10">
        <w:r>
          <w:rPr>
            <w:color w:val="0000EE"/>
            <w:u w:val="single"/>
          </w:rPr>
          <w:t>https://www.networkworld.com/article/3566785/meta-taps-arista-for-ethernet-based-ai-clusters.html</w:t>
        </w:r>
      </w:hyperlink>
      <w:r>
        <w:t xml:space="preserve"> - Explains the role of Martin Hull and the benefits of Arista’s R-Series architecture for AI workloads.</w:t>
      </w:r>
      <w:r/>
    </w:p>
    <w:p>
      <w:pPr>
        <w:pStyle w:val="ListNumber"/>
        <w:spacing w:line="240" w:lineRule="auto"/>
        <w:ind w:left="720"/>
      </w:pPr>
      <w:r/>
      <w:hyperlink r:id="rId10">
        <w:r>
          <w:rPr>
            <w:color w:val="0000EE"/>
            <w:u w:val="single"/>
          </w:rPr>
          <w:t>https://www.networkworld.com/article/3566785/meta-taps-arista-for-ethernet-based-ai-clusters.html</w:t>
        </w:r>
      </w:hyperlink>
      <w:r>
        <w:t xml:space="preserve"> - Describes the capabilities of the Arista 7800R3 and its relevance to the R Series switches.</w:t>
      </w:r>
      <w:r/>
    </w:p>
    <w:p>
      <w:pPr>
        <w:pStyle w:val="ListNumber"/>
        <w:spacing w:line="240" w:lineRule="auto"/>
        <w:ind w:left="720"/>
      </w:pPr>
      <w:r/>
      <w:hyperlink r:id="rId11">
        <w:r>
          <w:rPr>
            <w:color w:val="0000EE"/>
            <w:u w:val="single"/>
          </w:rPr>
          <w:t>https://longportapp.com/en/news/214261950</w:t>
        </w:r>
      </w:hyperlink>
      <w:r>
        <w:t xml:space="preserve"> - Supports the collaboration between Arista and Meta for a large-scale AI model training cluster with over 100,000 GPUs.</w:t>
      </w:r>
      <w:r/>
    </w:p>
    <w:p>
      <w:pPr>
        <w:pStyle w:val="ListNumber"/>
        <w:spacing w:line="240" w:lineRule="auto"/>
        <w:ind w:left="720"/>
      </w:pPr>
      <w:r/>
      <w:hyperlink r:id="rId11">
        <w:r>
          <w:rPr>
            <w:color w:val="0000EE"/>
            <w:u w:val="single"/>
          </w:rPr>
          <w:t>https://longportapp.com/en/news/214261950</w:t>
        </w:r>
      </w:hyperlink>
      <w:r>
        <w:t xml:space="preserve"> - Mentions the estimated value of the cluster and the potential revenue opportunity for Arista.</w:t>
      </w:r>
      <w:r/>
    </w:p>
    <w:p>
      <w:pPr>
        <w:pStyle w:val="ListNumber"/>
        <w:spacing w:line="240" w:lineRule="auto"/>
        <w:ind w:left="720"/>
      </w:pPr>
      <w:r/>
      <w:hyperlink r:id="rId12">
        <w:r>
          <w:rPr>
            <w:color w:val="0000EE"/>
            <w:u w:val="single"/>
          </w:rPr>
          <w:t>https://finance.yahoo.com/news/meta-platforms-inc-meta-partners-080101477.html</w:t>
        </w:r>
      </w:hyperlink>
      <w:r>
        <w:t xml:space="preserve"> - Details Meta's plans to use NVIDIA H100 GPUs for the cluster and the focus on training Llama 4 large language models.</w:t>
      </w:r>
      <w:r/>
    </w:p>
    <w:p>
      <w:pPr>
        <w:pStyle w:val="ListNumber"/>
        <w:spacing w:line="240" w:lineRule="auto"/>
        <w:ind w:left="720"/>
      </w:pPr>
      <w:r/>
      <w:hyperlink r:id="rId12">
        <w:r>
          <w:rPr>
            <w:color w:val="0000EE"/>
            <w:u w:val="single"/>
          </w:rPr>
          <w:t>https://finance.yahoo.com/news/meta-platforms-inc-meta-partners-080101477.html</w:t>
        </w:r>
      </w:hyperlink>
      <w:r>
        <w:t xml:space="preserve"> - Explains the significance of the collaboration and its impact on Arista's AI revenue target.</w:t>
      </w:r>
      <w:r/>
    </w:p>
    <w:p>
      <w:pPr>
        <w:pStyle w:val="ListNumber"/>
        <w:spacing w:line="240" w:lineRule="auto"/>
        <w:ind w:left="720"/>
      </w:pPr>
      <w:r/>
      <w:hyperlink r:id="rId13">
        <w:r>
          <w:rPr>
            <w:color w:val="0000EE"/>
            <w:u w:val="single"/>
          </w:rPr>
          <w:t>https://seekingalpha.com/news/4149210-arista-networks-appears-likely-winner-for-metas-mega-cluster-evercore</w:t>
        </w:r>
      </w:hyperlink>
      <w:r>
        <w:t xml:space="preserve"> - Corroborates the use of Ethernet for networking the cluster due to InfiniBand's limitations and the potential revenue for Arista.</w:t>
      </w:r>
      <w:r/>
    </w:p>
    <w:p>
      <w:pPr>
        <w:pStyle w:val="ListNumber"/>
        <w:spacing w:line="240" w:lineRule="auto"/>
        <w:ind w:left="720"/>
      </w:pPr>
      <w:r/>
      <w:hyperlink r:id="rId13">
        <w:r>
          <w:rPr>
            <w:color w:val="0000EE"/>
            <w:u w:val="single"/>
          </w:rPr>
          <w:t>https://seekingalpha.com/news/4149210-arista-networks-appears-likely-winner-for-metas-mega-cluster-evercore</w:t>
        </w:r>
      </w:hyperlink>
      <w:r>
        <w:t xml:space="preserve"> - Highlights Evercore's analysis on the total cost and infrastructure spend for the AI cluster.</w:t>
      </w:r>
      <w:r/>
    </w:p>
    <w:p>
      <w:pPr>
        <w:pStyle w:val="ListNumber"/>
        <w:spacing w:line="240" w:lineRule="auto"/>
        <w:ind w:left="720"/>
      </w:pPr>
      <w:r/>
      <w:hyperlink r:id="rId14">
        <w:r>
          <w:rPr>
            <w:color w:val="0000EE"/>
            <w:u w:val="single"/>
          </w:rPr>
          <w:t>https://finance.yahoo.com/news/analyst-spots-250-million-ai-162805831.html</w:t>
        </w:r>
      </w:hyperlink>
      <w:r>
        <w:t xml:space="preserve"> - Supports Arista's strong relationship with Meta and the likelihood of Arista providing the switch infrastructure for the new cluster.</w:t>
      </w:r>
      <w:r/>
    </w:p>
    <w:p>
      <w:pPr>
        <w:pStyle w:val="ListNumber"/>
        <w:spacing w:line="240" w:lineRule="auto"/>
        <w:ind w:left="720"/>
      </w:pPr>
      <w:r/>
      <w:hyperlink r:id="rId10">
        <w:r>
          <w:rPr>
            <w:color w:val="0000EE"/>
            <w:u w:val="single"/>
          </w:rPr>
          <w:t>https://www.networkworld.com/article/3566785/meta-taps-arista-for-ethernet-based-ai-clusters.html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tworkworld.com/article/3566785/meta-taps-arista-for-ethernet-based-ai-clusters.html" TargetMode="External"/><Relationship Id="rId11" Type="http://schemas.openxmlformats.org/officeDocument/2006/relationships/hyperlink" Target="https://longportapp.com/en/news/214261950" TargetMode="External"/><Relationship Id="rId12" Type="http://schemas.openxmlformats.org/officeDocument/2006/relationships/hyperlink" Target="https://finance.yahoo.com/news/meta-platforms-inc-meta-partners-080101477.html" TargetMode="External"/><Relationship Id="rId13" Type="http://schemas.openxmlformats.org/officeDocument/2006/relationships/hyperlink" Target="https://seekingalpha.com/news/4149210-arista-networks-appears-likely-winner-for-metas-mega-cluster-evercore" TargetMode="External"/><Relationship Id="rId14" Type="http://schemas.openxmlformats.org/officeDocument/2006/relationships/hyperlink" Target="https://finance.yahoo.com/news/analyst-spots-250-million-ai-16280583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