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 new frontier in safeguarding retail financial data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A New Frontier in Safeguarding Retail Financial Data</w:t>
      </w:r>
      <w:r/>
    </w:p>
    <w:p>
      <w:r/>
      <w:r>
        <w:t>In an era where cyber threats loom large over the retail sector, maintaining the security of financial data has become increasingly crucial. Retailers, often handling vast amounts of sensitive information, face significant risks from cyber intrusions that can lead to identity theft, fraudulent activities, and costly remedial measures. A promising solution emerging from technological advancements is the utilisation of Artificial Intelligence (AI) to bolster data security systems.</w:t>
      </w:r>
      <w:r/>
    </w:p>
    <w:p>
      <w:r/>
      <w:r>
        <w:t>AI offers a robust framework capable of detecting fraud and preventing malicious attacks with a level of precision and anticipation that surpasses human capabilities. Retail businesses face numerous fraudulent tactics, such as phishing, social engineering, malware infiltration, and direct hacking. These methods aim to compromise financial data through deceitful communication, trust-building subterfuge, harmful software, or direct breaches of system defences.</w:t>
      </w:r>
      <w:r/>
    </w:p>
    <w:p>
      <w:r/>
      <w:r>
        <w:t>By incorporating AI, retailers can enhance their detection capabilities. Algorithms powered by AI can effectively flag suspicious activities, such as phishing attempts, before human engagement becomes possible, thus keeping company data out of harm's way.</w:t>
      </w:r>
      <w:r/>
    </w:p>
    <w:p>
      <w:r/>
      <w:r>
        <w:t>Moreover, AI plays a pivotal role in preemptively thwarting potential breaches by continuously assessing and reinforcing system security. Cyber attackers often exploit vulnerabilities, especially during periods of reduced human oversight, such as overnight hours. AI can tirelessly monitor these systems, identifying weaknesses and common points of entry for hackers. This foresight lets security teams formulate and implement countermeasures well before any real damage can occur.</w:t>
      </w:r>
      <w:r/>
    </w:p>
    <w:p>
      <w:r/>
      <w:r>
        <w:t>Ensuring robust data encryption is another area where AI proves indispensable. Given the varying ways retailers handle sensitive data—from sales reports to regulatory submissions—the need for resilient encryption is paramount. Encryption ensures that even if a system's defences are infiltrated, the data remains undecipherable. AI aids in maintaining these standards by pinpointing potential lapses in encryption across multiple users and devices, ensuring data remains secure even during routine testing and data backups.</w:t>
      </w:r>
      <w:r/>
    </w:p>
    <w:p>
      <w:r/>
      <w:r>
        <w:t>The round-the-clock vigilance AI offers is a crucial advantage, providing an unyielding layer of security against cyber threats. It can swiftly respond to suspicious login attempts by tracing their origins, restricting unauthorised access, and notifying the necessary personnel to intervene. While AI might not neutralise an ongoing attack entirely, its early detection capabilities allow for prompt human response, potentially mitigating larger security breaches.</w:t>
      </w:r>
      <w:r/>
    </w:p>
    <w:p>
      <w:r/>
      <w:r>
        <w:t>The integration of AI into retail financial systems signals a watershed moment in technological innovation. It promises higher efficiency in routine security tasks, reducing human error while ensuring transparent and accurate monitoring. For retailers, deploying AI-driven security tools represents a strategic move towards safeguarding financial data, with systems capable of assessing and evolving in the face of emerging cyber threats.</w:t>
      </w:r>
      <w:r/>
    </w:p>
    <w:p>
      <w:r/>
      <w:r>
        <w:t>This approach is articulated by Adam Nguyen, Senior Vice President at Donnelley Financial Solutions, who underscores AI's potential in revolutionising retail data protection. Under Nguyen's guidance, the company, known globally for its financial solutions, continues to innovate by integrating AI into its security protocols, reflecting a broader industry trend towards utilising technology in safeguarding sensitive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https://www.posh.ai/blog/the-future-of-financial-cybersecurity-protecting-consumer-data-in-the-age-of-ai</w:t>
        </w:r>
      </w:hyperlink>
      <w:r>
        <w:t xml:space="preserve"> - Corroborates the importance of AI in maintaining the CIA Triad (Confidentiality, Integrity, and Availability) and the role of AI in enhancing data security and compliance with regulations like GLBA.</w:t>
      </w:r>
      <w:r/>
    </w:p>
    <w:p>
      <w:pPr>
        <w:pStyle w:val="ListNumber"/>
        <w:spacing w:line="240" w:lineRule="auto"/>
        <w:ind w:left="720"/>
      </w:pPr>
      <w:r/>
      <w:hyperlink r:id="rId11">
        <w:r>
          <w:rPr>
            <w:color w:val="0000EE"/>
            <w:u w:val="single"/>
          </w:rPr>
          <w:t>https://bigid.com/blog/elevating-trust-ai-security-in-financial-services/</w:t>
        </w:r>
      </w:hyperlink>
      <w:r>
        <w:t xml:space="preserve"> - Supports the need for robust cybersecurity measures, encryption, and continuous monitoring in AI-driven financial services, as well as compliance with regulations like GDPR and Dodd-Frank.</w:t>
      </w:r>
      <w:r/>
    </w:p>
    <w:p>
      <w:pPr>
        <w:pStyle w:val="ListNumber"/>
        <w:spacing w:line="240" w:lineRule="auto"/>
        <w:ind w:left="720"/>
      </w:pPr>
      <w:r/>
      <w:hyperlink r:id="rId12">
        <w:r>
          <w:rPr>
            <w:color w:val="0000EE"/>
            <w:u w:val="single"/>
          </w:rPr>
          <w:t>https://www.securitastechnology.com/blog/ai-are-you-ready-leveraging-artificial-intelligence-risk-analysis-retail-sector</w:t>
        </w:r>
      </w:hyperlink>
      <w:r>
        <w:t xml:space="preserve"> - Highlights AI's role in risk analysis, predictive analytics, and fraud detection in the retail sector, emphasizing data quality and ethical considerations.</w:t>
      </w:r>
      <w:r/>
    </w:p>
    <w:p>
      <w:pPr>
        <w:pStyle w:val="ListNumber"/>
        <w:spacing w:line="240" w:lineRule="auto"/>
        <w:ind w:left="720"/>
      </w:pPr>
      <w:r/>
      <w:hyperlink r:id="rId13">
        <w:r>
          <w:rPr>
            <w:color w:val="0000EE"/>
            <w:u w:val="single"/>
          </w:rPr>
          <w:t>https://www.dfinsolutions.com/knowledge-hub/thought-leadership/knowledge-resources/using-artificial-intelligence-help-keep-your</w:t>
        </w:r>
      </w:hyperlink>
      <w:r>
        <w:t xml:space="preserve"> - Explains how AI can protect financial data by identifying and deterring threats, including phishing attempts and weak encryption, and the importance of continuous monitoring.</w:t>
      </w:r>
      <w:r/>
    </w:p>
    <w:p>
      <w:pPr>
        <w:pStyle w:val="ListNumber"/>
        <w:spacing w:line="240" w:lineRule="auto"/>
        <w:ind w:left="720"/>
      </w:pPr>
      <w:r/>
      <w:hyperlink r:id="rId14">
        <w:r>
          <w:rPr>
            <w:color w:val="0000EE"/>
            <w:u w:val="single"/>
          </w:rPr>
          <w:t>https://pavion.com/resource/the-role-of-ai-in-fraud-detection-for-retail-businesses/</w:t>
        </w:r>
      </w:hyperlink>
      <w:r>
        <w:t xml:space="preserve"> - Details AI's capabilities in fraud detection, including real-time analysis of suspicious patterns and anomalies, and the automation of fraud investigation processes.</w:t>
      </w:r>
      <w:r/>
    </w:p>
    <w:p>
      <w:pPr>
        <w:pStyle w:val="ListNumber"/>
        <w:spacing w:line="240" w:lineRule="auto"/>
        <w:ind w:left="720"/>
      </w:pPr>
      <w:r/>
      <w:hyperlink r:id="rId10">
        <w:r>
          <w:rPr>
            <w:color w:val="0000EE"/>
            <w:u w:val="single"/>
          </w:rPr>
          <w:t>https://www.posh.ai/blog/the-future-of-financial-cybersecurity-protecting-consumer-data-in-the-age-of-ai</w:t>
        </w:r>
      </w:hyperlink>
      <w:r>
        <w:t xml:space="preserve"> - Discusses the role of AI in maintaining robust data encryption and ensuring data security across all stages of processing and storage.</w:t>
      </w:r>
      <w:r/>
    </w:p>
    <w:p>
      <w:pPr>
        <w:pStyle w:val="ListNumber"/>
        <w:spacing w:line="240" w:lineRule="auto"/>
        <w:ind w:left="720"/>
      </w:pPr>
      <w:r/>
      <w:hyperlink r:id="rId11">
        <w:r>
          <w:rPr>
            <w:color w:val="0000EE"/>
            <w:u w:val="single"/>
          </w:rPr>
          <w:t>https://bigid.com/blog/elevating-trust-ai-security-in-financial-services/</w:t>
        </w:r>
      </w:hyperlink>
      <w:r>
        <w:t xml:space="preserve"> - Emphasizes the importance of ethical AI considerations, transparency, and accountability in AI decision-making processes within financial services.</w:t>
      </w:r>
      <w:r/>
    </w:p>
    <w:p>
      <w:pPr>
        <w:pStyle w:val="ListNumber"/>
        <w:spacing w:line="240" w:lineRule="auto"/>
        <w:ind w:left="720"/>
      </w:pPr>
      <w:r/>
      <w:hyperlink r:id="rId12">
        <w:r>
          <w:rPr>
            <w:color w:val="0000EE"/>
            <w:u w:val="single"/>
          </w:rPr>
          <w:t>https://www.securitastechnology.com/blog/ai-are-you-ready-leveraging-artificial-intelligence-risk-analysis-retail-sector</w:t>
        </w:r>
      </w:hyperlink>
      <w:r>
        <w:t xml:space="preserve"> - Explains how AI can analyze extensive amounts of data to identify potential risks and proactively anticipate disruptions, including cyber security threats.</w:t>
      </w:r>
      <w:r/>
    </w:p>
    <w:p>
      <w:pPr>
        <w:pStyle w:val="ListNumber"/>
        <w:spacing w:line="240" w:lineRule="auto"/>
        <w:ind w:left="720"/>
      </w:pPr>
      <w:r/>
      <w:hyperlink r:id="rId13">
        <w:r>
          <w:rPr>
            <w:color w:val="0000EE"/>
            <w:u w:val="single"/>
          </w:rPr>
          <w:t>https://www.dfinsolutions.com/knowledge-hub/thought-leadership/knowledge-resources/using-artificial-intelligence-help-keep-your</w:t>
        </w:r>
      </w:hyperlink>
      <w:r>
        <w:t xml:space="preserve"> - Describes how AI can provide round-the-clock vigilance and swiftly respond to suspicious activities, such as login attempts, to mitigate security breaches.</w:t>
      </w:r>
      <w:r/>
    </w:p>
    <w:p>
      <w:pPr>
        <w:pStyle w:val="ListNumber"/>
        <w:spacing w:line="240" w:lineRule="auto"/>
        <w:ind w:left="720"/>
      </w:pPr>
      <w:r/>
      <w:hyperlink r:id="rId14">
        <w:r>
          <w:rPr>
            <w:color w:val="0000EE"/>
            <w:u w:val="single"/>
          </w:rPr>
          <w:t>https://pavion.com/resource/the-role-of-ai-in-fraud-detection-for-retail-businesses/</w:t>
        </w:r>
      </w:hyperlink>
      <w:r>
        <w:t xml:space="preserve"> - Highlights the continuous adaptation and evolution of AI systems in detecting and preventing fraud, making them more effective over time.</w:t>
      </w:r>
      <w:r/>
    </w:p>
    <w:p>
      <w:pPr>
        <w:pStyle w:val="ListNumber"/>
        <w:spacing w:line="240" w:lineRule="auto"/>
        <w:ind w:left="720"/>
      </w:pPr>
      <w:r/>
      <w:hyperlink r:id="rId11">
        <w:r>
          <w:rPr>
            <w:color w:val="0000EE"/>
            <w:u w:val="single"/>
          </w:rPr>
          <w:t>https://bigid.com/blog/elevating-trust-ai-security-in-financial-services/</w:t>
        </w:r>
      </w:hyperlink>
      <w:r>
        <w:t xml:space="preserve"> - Supports the strategic importance of AI in fostering trust, resilience, and sustainable innovation in the financial services sector by ensuring compliance with key regulations.</w:t>
      </w:r>
      <w:r/>
    </w:p>
    <w:p>
      <w:pPr>
        <w:pStyle w:val="ListNumber"/>
        <w:spacing w:line="240" w:lineRule="auto"/>
        <w:ind w:left="720"/>
      </w:pPr>
      <w:r/>
      <w:hyperlink r:id="rId15">
        <w:r>
          <w:rPr>
            <w:color w:val="0000EE"/>
            <w:u w:val="single"/>
          </w:rPr>
          <w:t>https://retailminded.com/using-artificial-intelligence-ai-to-help-keep-your-financial-data-safe/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sh.ai/blog/the-future-of-financial-cybersecurity-protecting-consumer-data-in-the-age-of-ai" TargetMode="External"/><Relationship Id="rId11" Type="http://schemas.openxmlformats.org/officeDocument/2006/relationships/hyperlink" Target="https://bigid.com/blog/elevating-trust-ai-security-in-financial-services/" TargetMode="External"/><Relationship Id="rId12" Type="http://schemas.openxmlformats.org/officeDocument/2006/relationships/hyperlink" Target="https://www.securitastechnology.com/blog/ai-are-you-ready-leveraging-artificial-intelligence-risk-analysis-retail-sector" TargetMode="External"/><Relationship Id="rId13" Type="http://schemas.openxmlformats.org/officeDocument/2006/relationships/hyperlink" Target="https://www.dfinsolutions.com/knowledge-hub/thought-leadership/knowledge-resources/using-artificial-intelligence-help-keep-your" TargetMode="External"/><Relationship Id="rId14" Type="http://schemas.openxmlformats.org/officeDocument/2006/relationships/hyperlink" Target="https://pavion.com/resource/the-role-of-ai-in-fraud-detection-for-retail-businesses/" TargetMode="External"/><Relationship Id="rId15" Type="http://schemas.openxmlformats.org/officeDocument/2006/relationships/hyperlink" Target="https://retailminded.com/using-artificial-intelligence-ai-to-help-keep-your-financial-data-sa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