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CORSICA linea adopts voyage optimisation technology to cut emissions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Since April 2024, the maritime company CORSICA linea has been utilising an innovative voyage optimisation solution developed by the French start-up Spinergie, aimed at enhancing the efficiency of their fleet's operations. Spinergie, renowned for its application of big data and artificial intelligence in the maritime sector, has crafted a state-of-the-art tool to monitor and optimise the performance of ships.</w:t>
      </w:r>
      <w:r/>
    </w:p>
    <w:p>
      <w:r/>
      <w:r>
        <w:t>The introduction of this technology forms a crucial part of CORSICA linea's broader environmental strategy, as the ferry operator targets a notable 40% reduction in its carbon dioxide (CO2) emissions by the year 2030. The Voyage Optimizer aids this goal by providing a robust decision-support mechanism that facilitates selecting fuel-efficient and CO2-reducing voyage plans. It operates by analysing a wealth of data sourced from onboard sensors and up-to-date meteorological reports. This analytical approach yields consumption models specific to each vessel, enabling real-time tracking of their activities and performance.</w:t>
      </w:r>
      <w:r/>
    </w:p>
    <w:p>
      <w:r/>
      <w:r>
        <w:t>Captains of CORSICA linea's vessels are empowered by fuel consumption simulations that guide them in making informed choices among various route and speed scenarios. These choices are not made in isolation but take into consideration operational constraints such as scheduling, port times, and logistics, alongside unpredictable weather conditions. This capability ensures that the optimum decisions are made prior to departure, enhancing both environmental and operational efficiency.</w:t>
      </w:r>
      <w:r/>
    </w:p>
    <w:p>
      <w:r/>
      <w:r>
        <w:t>Besides benefiting individual voyages, the tool enhances overall fleet management from a shore-based perspective. It allows for a detailed examination of consumption sources, identifies potential avenues for reducing fuel usage, and ensures precise control over schedules and port times. Collectively, these improvements contribute to an estimated 4% reduction in fuel consumption per crossing and facilitate the avoidance of approximately 10,000 tons of CO2 emissions annually.</w:t>
      </w:r>
      <w:r/>
    </w:p>
    <w:p>
      <w:r/>
      <w:r>
        <w:t>Looking to the future, the partnership with Spinergie and the use of its Vessel Performance module will enable CORSICA linea to undertake a comprehensive energy performance evaluation of its entire fleet. This encompasses assessing the impact of technical modifications designed to curb consumption and offering an intricate analysis of energy efficiency losses.</w:t>
      </w:r>
      <w:r/>
    </w:p>
    <w:p>
      <w:r/>
      <w:r>
        <w:t>In alignment with these technological and ecological advancements, CORSICA linea has further extended its commitment to sustainability by incorporating new liquefied natural gas (LNG)-powered ships into its fleet. The first of these, named A Galeotta, was introduced in 2023 to service routes to Corsica. A second LNG-powered vessel, Capu Rossu, is currently under construction and is slated to join the fleet by spring 2026.</w:t>
      </w:r>
      <w:r/>
    </w:p>
    <w:p>
      <w:r/>
      <w:r>
        <w:t>This blend of innovative technology and environmentally conscious practices underscores CORSICA linea's effort to meet its ambitious emission reduction targets while maintaining efficient and reliable maritime transport services.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https://www.marinelink.com/news/corsica-linea-adopts-ai-voyage-518220</w:t>
        </w:r>
      </w:hyperlink>
      <w:r>
        <w:t xml:space="preserve"> - Corroborates the adoption of the voyage optimization solution by CORSICA linea, the role of Spinergie, and the environmental goals of reducing CO2 emissions.</w:t>
      </w:r>
      <w:r/>
    </w:p>
    <w:p>
      <w:pPr>
        <w:pStyle w:val="ListNumber"/>
        <w:spacing w:line="240" w:lineRule="auto"/>
        <w:ind w:left="720"/>
      </w:pPr>
      <w:r/>
      <w:hyperlink r:id="rId11">
        <w:r>
          <w:rPr>
            <w:color w:val="0000EE"/>
            <w:u w:val="single"/>
          </w:rPr>
          <w:t>https://www.thedigitalship.com/news/maritime-software/item/9135-corsica-linea-uses-voyage-optimisation-software-from-spinergie</w:t>
        </w:r>
      </w:hyperlink>
      <w:r>
        <w:t xml:space="preserve"> - Supports the deployment of the voyage optimization solution by CORSICA linea since April 2024 and the involvement of Spinergie.</w:t>
      </w:r>
      <w:r/>
    </w:p>
    <w:p>
      <w:pPr>
        <w:pStyle w:val="ListNumber"/>
        <w:spacing w:line="240" w:lineRule="auto"/>
        <w:ind w:left="720"/>
      </w:pPr>
      <w:r/>
      <w:hyperlink r:id="rId12">
        <w:r>
          <w:rPr>
            <w:color w:val="0000EE"/>
            <w:u w:val="single"/>
          </w:rPr>
          <w:t>https://twitter.com/ShipNews/status/1847117543623762161</w:t>
        </w:r>
      </w:hyperlink>
      <w:r>
        <w:t xml:space="preserve"> - Confirms the adoption of the voyage optimization solution by CORSICA linea and the role of Spinergie in this initiative.</w:t>
      </w:r>
      <w:r/>
    </w:p>
    <w:p>
      <w:pPr>
        <w:pStyle w:val="ListNumber"/>
        <w:spacing w:line="240" w:lineRule="auto"/>
        <w:ind w:left="720"/>
      </w:pPr>
      <w:r/>
      <w:hyperlink r:id="rId10">
        <w:r>
          <w:rPr>
            <w:color w:val="0000EE"/>
            <w:u w:val="single"/>
          </w:rPr>
          <w:t>https://www.marinelink.com/news/corsica-linea-adopts-ai-voyage-518220</w:t>
        </w:r>
      </w:hyperlink>
      <w:r>
        <w:t xml:space="preserve"> - Details the functionality of the Voyage Optimizer, including its use of onboard sensor data and meteorological reports to optimize voyage plans.</w:t>
      </w:r>
      <w:r/>
    </w:p>
    <w:p>
      <w:pPr>
        <w:pStyle w:val="ListNumber"/>
        <w:spacing w:line="240" w:lineRule="auto"/>
        <w:ind w:left="720"/>
      </w:pPr>
      <w:r/>
      <w:hyperlink r:id="rId11">
        <w:r>
          <w:rPr>
            <w:color w:val="0000EE"/>
            <w:u w:val="single"/>
          </w:rPr>
          <w:t>https://www.thedigitalship.com/news/maritime-software/item/9135-corsica-linea-uses-voyage-optimisation-software-from-spinergie</w:t>
        </w:r>
      </w:hyperlink>
      <w:r>
        <w:t xml:space="preserve"> - Explains how the tool aids in making informed decisions on route and speed scenarios, considering operational constraints and weather conditions.</w:t>
      </w:r>
      <w:r/>
    </w:p>
    <w:p>
      <w:pPr>
        <w:pStyle w:val="ListNumber"/>
        <w:spacing w:line="240" w:lineRule="auto"/>
        <w:ind w:left="720"/>
      </w:pPr>
      <w:r/>
      <w:hyperlink r:id="rId10">
        <w:r>
          <w:rPr>
            <w:color w:val="0000EE"/>
            <w:u w:val="single"/>
          </w:rPr>
          <w:t>https://www.marinelink.com/news/corsica-linea-adopts-ai-voyage-518220</w:t>
        </w:r>
      </w:hyperlink>
      <w:r>
        <w:t xml:space="preserve"> - Highlights the benefits of the tool in enhancing fleet management, reducing fuel consumption, and avoiding CO2 emissions.</w:t>
      </w:r>
      <w:r/>
    </w:p>
    <w:p>
      <w:pPr>
        <w:pStyle w:val="ListNumber"/>
        <w:spacing w:line="240" w:lineRule="auto"/>
        <w:ind w:left="720"/>
      </w:pPr>
      <w:r/>
      <w:hyperlink r:id="rId13">
        <w:r>
          <w:rPr>
            <w:color w:val="0000EE"/>
            <w:u w:val="single"/>
          </w:rPr>
          <w:t>https://www.corsicalinea.com/eng/company/the-company/press</w:t>
        </w:r>
      </w:hyperlink>
      <w:r>
        <w:t xml:space="preserve"> - Mentions the introduction of new LNG-powered ships, including A Galeotta and the upcoming Capu Rossu, as part of CORSICA linea's sustainability efforts.</w:t>
      </w:r>
      <w:r/>
    </w:p>
    <w:p>
      <w:pPr>
        <w:pStyle w:val="ListNumber"/>
        <w:spacing w:line="240" w:lineRule="auto"/>
        <w:ind w:left="720"/>
      </w:pPr>
      <w:r/>
      <w:hyperlink r:id="rId10">
        <w:r>
          <w:rPr>
            <w:color w:val="0000EE"/>
            <w:u w:val="single"/>
          </w:rPr>
          <w:t>https://www.marinelink.com/news/corsica-linea-adopts-ai-voyage-518220</w:t>
        </w:r>
      </w:hyperlink>
      <w:r>
        <w:t xml:space="preserve"> - Provides information on the future use of Spinergie's Vessel Performance module for comprehensive energy performance evaluation of CORSICA linea's fleet.</w:t>
      </w:r>
      <w:r/>
    </w:p>
    <w:p>
      <w:pPr>
        <w:pStyle w:val="ListNumber"/>
        <w:spacing w:line="240" w:lineRule="auto"/>
        <w:ind w:left="720"/>
      </w:pPr>
      <w:r/>
      <w:hyperlink r:id="rId11">
        <w:r>
          <w:rPr>
            <w:color w:val="0000EE"/>
            <w:u w:val="single"/>
          </w:rPr>
          <w:t>https://www.thedigitalship.com/news/maritime-software/item/9135-corsica-linea-uses-voyage-optimisation-software-from-spinergie</w:t>
        </w:r>
      </w:hyperlink>
      <w:r>
        <w:t xml:space="preserve"> - Supports the estimated 4% reduction in fuel consumption and the avoidance of 10,000 tons of CO2 emissions annually due to the new technology.</w:t>
      </w:r>
      <w:r/>
    </w:p>
    <w:p>
      <w:pPr>
        <w:pStyle w:val="ListNumber"/>
        <w:spacing w:line="240" w:lineRule="auto"/>
        <w:ind w:left="720"/>
      </w:pPr>
      <w:r/>
      <w:hyperlink r:id="rId10">
        <w:r>
          <w:rPr>
            <w:color w:val="0000EE"/>
            <w:u w:val="single"/>
          </w:rPr>
          <w:t>https://www.marinelink.com/news/corsica-linea-adopts-ai-voyage-518220</w:t>
        </w:r>
      </w:hyperlink>
      <w:r>
        <w:t xml:space="preserve"> - Details CORSICA linea's broader environmental strategy, including the target of a 40% reduction in CO2 emissions by 2030.</w:t>
      </w:r>
      <w:r/>
    </w:p>
    <w:p>
      <w:pPr>
        <w:pStyle w:val="ListNumber"/>
        <w:spacing w:line="240" w:lineRule="auto"/>
        <w:ind w:left="720"/>
      </w:pPr>
      <w:r/>
      <w:hyperlink r:id="rId10">
        <w:r>
          <w:rPr>
            <w:color w:val="0000EE"/>
            <w:u w:val="single"/>
          </w:rPr>
          <w:t>https://www.marinelink.com/news/corsica-linea-adopts-ai-voyage-518220</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marinelink.com/news/corsica-linea-adopts-ai-voyage-518220" TargetMode="External"/><Relationship Id="rId11" Type="http://schemas.openxmlformats.org/officeDocument/2006/relationships/hyperlink" Target="https://www.thedigitalship.com/news/maritime-software/item/9135-corsica-linea-uses-voyage-optimisation-software-from-spinergie" TargetMode="External"/><Relationship Id="rId12" Type="http://schemas.openxmlformats.org/officeDocument/2006/relationships/hyperlink" Target="https://twitter.com/ShipNews/status/1847117543623762161" TargetMode="External"/><Relationship Id="rId13" Type="http://schemas.openxmlformats.org/officeDocument/2006/relationships/hyperlink" Target="https://www.corsicalinea.com/eng/company/the-company/pres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