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Crypto market surges: Bitcoin nears $70,000 as altcoins rise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Crypto Market Surges: Bitcoin Nears $70,000 as Altcoins Rise</w:t>
      </w:r>
      <w:r/>
    </w:p>
    <w:p>
      <w:r/>
      <w:r>
        <w:t>The cryptocurrency market has witnessed a significant surge, with Bitcoin (BTC), the leading cryptocurrency by market capitalisation, briefly touching the $68,000 mark. This recent uptick in Bitcoin's price has been seen as an indication of its potential momentum to overcome the $70,000 resistance level, an important psychological threshold for traders and investors alike.</w:t>
      </w:r>
      <w:r/>
    </w:p>
    <w:p>
      <w:r/>
      <w:r>
        <w:t>Not only is Bitcoin capturing attention, but altcoins are also experiencing notable gains. Binance Coin (BNB), a key player in the cryptocurrency sphere, has surpassed the $600 resistance level, which analysts now see as a pivotal support position. Over the past week, BNB's price has increased by over 4%, amid broader bullish market sentiments.</w:t>
      </w:r>
      <w:r/>
    </w:p>
    <w:p>
      <w:r/>
      <w:r>
        <w:rPr>
          <w:b/>
        </w:rPr>
        <w:t>IntelMarkets (INTL) Gains Attention</w:t>
      </w:r>
      <w:r/>
    </w:p>
    <w:p>
      <w:r/>
      <w:r>
        <w:t>In another development, the newly introduced cryptocurrency IntelMarkets (INTL) has emerged as a significant point of interest among investors. This AI-driven cryptocurrency is attracting substantial attention due to its novel application in the crypto trading sector. IntelMarkets utilises artificial intelligence to power its trading platform, which is integrated within the burgeoning $36 billion global crypto trading market.</w:t>
      </w:r>
      <w:r/>
    </w:p>
    <w:p>
      <w:r/>
      <w:r>
        <w:t>Currently, INTL tokens are being offered at a discounted price of $0.027 during its ICO, with market forecasts suggesting the potential for a 55-fold increase in value post-launch. The unique integration of AI and decentralised finance (DeFi) trading positions IntelMarkets as a modern trading platform combined with advanced features like self-learning trading robots and 1,000x leverage. The token is compatible with both Ethereum and Solana blockchains, creating a unique value proposition in the competitive crypto landscape.</w:t>
      </w:r>
      <w:r/>
    </w:p>
    <w:p>
      <w:r/>
      <w:r>
        <w:rPr>
          <w:b/>
        </w:rPr>
        <w:t>Binance Coin's (BNB) Positive Trajectory</w:t>
      </w:r>
      <w:r/>
    </w:p>
    <w:p>
      <w:r/>
      <w:r>
        <w:t>Binance Coin is on a positive trajectory as well, supported by its foundational role within the Binance ecosystem, which is the largest centralised crypto exchange globally. Industry analysts predict BNB could close the month above $750, with further potential to exceed $1,000 by the end of the year. This forecast is bolstered by the prevailing “Uptober” optimism, which has fueled positive price actions within the cryptocurrency market.</w:t>
      </w:r>
      <w:r/>
    </w:p>
    <w:p>
      <w:r/>
      <w:r>
        <w:rPr>
          <w:b/>
        </w:rPr>
        <w:t>Aptos (APT): A Correction on the Horizon?</w:t>
      </w:r>
      <w:r/>
    </w:p>
    <w:p>
      <w:r/>
      <w:r>
        <w:t>Aptos (APT), a Layer-1 proof-of-stake blockchain platform designed to increase Web3 adoption, has also enjoyed a significant price increase. This cryptocurrency recently witnessed a 20% increase in its weekly value, reaching around $10. Despite this recent growth, some market analysts foresee a potential price correction, estimating a retreat towards $8.5. This potential correction comes amid profit-taking activities, yet the long-term outlook remains promising with forecasts of a rise above $20.</w:t>
      </w:r>
      <w:r/>
    </w:p>
    <w:p>
      <w:r/>
      <w:r>
        <w:rPr>
          <w:b/>
        </w:rPr>
        <w:t>Market Outlook</w:t>
      </w:r>
      <w:r/>
    </w:p>
    <w:p>
      <w:r/>
      <w:r>
        <w:t>As the fourth quarter historically brings bullish trends, market participants remain optimistic about cryptocurrency performances in the upcoming months. Binance Coin's trajectory, combined with the anticipation that IntelMarkets will redefine crypto trading with its unique AI integration, represents a dynamic landscape for both seasoned and new investors.</w:t>
      </w:r>
      <w:r/>
    </w:p>
    <w:p>
      <w:r/>
      <w:r>
        <w:t>While investors are urged to approach the market with diligence, the current developments within the cryptocurrency space present a myriad of potential opportunities, shaped by the interplay of technological innovation and market forces.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https://markets.businessinsider.com/news/currencies/bitcoin-demand-surges-in-bullish-catalyst-that-may-drive-btc-price-to-70k-1033854113</w:t>
        </w:r>
      </w:hyperlink>
      <w:r>
        <w:t xml:space="preserve"> - Corroborates the surge in Bitcoin's price and the significant inflows into U.S. BTC ETFs, indicating a potential rise to $70,000.</w:t>
      </w:r>
      <w:r/>
    </w:p>
    <w:p>
      <w:pPr>
        <w:pStyle w:val="ListNumber"/>
        <w:spacing w:line="240" w:lineRule="auto"/>
        <w:ind w:left="720"/>
      </w:pPr>
      <w:r/>
      <w:hyperlink r:id="rId11">
        <w:r>
          <w:rPr>
            <w:color w:val="0000EE"/>
            <w:u w:val="single"/>
          </w:rPr>
          <w:t>https://www.dlnews.com/articles/markets/bitcoin-etfs-see-inflow-surge-as-btc-price-nears-70k/</w:t>
        </w:r>
      </w:hyperlink>
      <w:r>
        <w:t xml:space="preserve"> - Supports the massive inflows into Bitcoin ETFs, such as BlackRock’s IBIT, and the overall bullish sentiment driving Bitcoin's price near $70,000.</w:t>
      </w:r>
      <w:r/>
    </w:p>
    <w:p>
      <w:pPr>
        <w:pStyle w:val="ListNumber"/>
        <w:spacing w:line="240" w:lineRule="auto"/>
        <w:ind w:left="720"/>
      </w:pPr>
      <w:r/>
      <w:hyperlink r:id="rId12">
        <w:r>
          <w:rPr>
            <w:color w:val="0000EE"/>
            <w:u w:val="single"/>
          </w:rPr>
          <w:t>https://finance.yahoo.com/news/why-bitcoins-price-surging-presidential-202359827.html</w:t>
        </w:r>
      </w:hyperlink>
      <w:r>
        <w:t xml:space="preserve"> - Explains the impact of the U.S. presidential election on Bitcoin's price surge and the growing interest in Bitcoin ETFs.</w:t>
      </w:r>
      <w:r/>
    </w:p>
    <w:p>
      <w:pPr>
        <w:pStyle w:val="ListNumber"/>
        <w:spacing w:line="240" w:lineRule="auto"/>
        <w:ind w:left="720"/>
      </w:pPr>
      <w:r/>
      <w:hyperlink r:id="rId13">
        <w:r>
          <w:rPr>
            <w:color w:val="0000EE"/>
            <w:u w:val="single"/>
          </w:rPr>
          <w:t>https://economictimes.indiatimes.com/markets/cryptocurrency/crypto-news/cryptocurrency-prices-on-october-17-bitcoin-trades-above-67400-xrp-dogecoin-surge-up-to-4/articleshow/114307455.cms</w:t>
        </w:r>
      </w:hyperlink>
      <w:r>
        <w:t xml:space="preserve"> - Provides details on Bitcoin's price stability around $67,500 and the potential for it to move towards $70,000, along with gains in other cryptocurrencies like BNB and Dogecoin.</w:t>
      </w:r>
      <w:r/>
    </w:p>
    <w:p>
      <w:pPr>
        <w:pStyle w:val="ListNumber"/>
        <w:spacing w:line="240" w:lineRule="auto"/>
        <w:ind w:left="720"/>
      </w:pPr>
      <w:r/>
      <w:hyperlink r:id="rId14">
        <w:r>
          <w:rPr>
            <w:color w:val="0000EE"/>
            <w:u w:val="single"/>
          </w:rPr>
          <w:t>https://bravenewcoin.com/insights/bitcoins-dominance-grows-analysts-warn-of-pullback-before-further-gains</w:t>
        </w:r>
      </w:hyperlink>
      <w:r>
        <w:t xml:space="preserve"> - Discusses Bitcoin's dominance in the cryptocurrency market, the importance of the $70,000 resistance level, and potential pullbacks before further gains.</w:t>
      </w:r>
      <w:r/>
    </w:p>
    <w:p>
      <w:pPr>
        <w:pStyle w:val="ListNumber"/>
        <w:spacing w:line="240" w:lineRule="auto"/>
        <w:ind w:left="720"/>
      </w:pPr>
      <w:r/>
      <w:hyperlink r:id="rId10">
        <w:r>
          <w:rPr>
            <w:color w:val="0000EE"/>
            <w:u w:val="single"/>
          </w:rPr>
          <w:t>https://markets.businessinsider.com/news/currencies/bitcoin-demand-surges-in-bullish-catalyst-that-may-drive-btc-price-to-70k-1033854113</w:t>
        </w:r>
      </w:hyperlink>
      <w:r>
        <w:t xml:space="preserve"> - Mentions the growth of Bitcoin whales' holdings and the positive sentiment indicated by the Fear and Greed Index, supporting the bullish market outlook.</w:t>
      </w:r>
      <w:r/>
    </w:p>
    <w:p>
      <w:pPr>
        <w:pStyle w:val="ListNumber"/>
        <w:spacing w:line="240" w:lineRule="auto"/>
        <w:ind w:left="720"/>
      </w:pPr>
      <w:r/>
      <w:hyperlink r:id="rId11">
        <w:r>
          <w:rPr>
            <w:color w:val="0000EE"/>
            <w:u w:val="single"/>
          </w:rPr>
          <w:t>https://www.dlnews.com/articles/markets/bitcoin-etfs-see-inflow-surge-as-btc-price-nears-70k/</w:t>
        </w:r>
      </w:hyperlink>
      <w:r>
        <w:t xml:space="preserve"> - Highlights the significant inflows into Bitcoin ETFs and the comparison with other ETFs, indicating strong investor interest in Bitcoin.</w:t>
      </w:r>
      <w:r/>
    </w:p>
    <w:p>
      <w:pPr>
        <w:pStyle w:val="ListNumber"/>
        <w:spacing w:line="240" w:lineRule="auto"/>
        <w:ind w:left="720"/>
      </w:pPr>
      <w:r/>
      <w:hyperlink r:id="rId12">
        <w:r>
          <w:rPr>
            <w:color w:val="0000EE"/>
            <w:u w:val="single"/>
          </w:rPr>
          <w:t>https://finance.yahoo.com/news/why-bitcoins-price-surging-presidential-202359827.html</w:t>
        </w:r>
      </w:hyperlink>
      <w:r>
        <w:t xml:space="preserve"> - Details the political factors influencing Bitcoin's price, including the U.S. presidential election and the candidates' stances on cryptocurrency.</w:t>
      </w:r>
      <w:r/>
    </w:p>
    <w:p>
      <w:pPr>
        <w:pStyle w:val="ListNumber"/>
        <w:spacing w:line="240" w:lineRule="auto"/>
        <w:ind w:left="720"/>
      </w:pPr>
      <w:r/>
      <w:hyperlink r:id="rId13">
        <w:r>
          <w:rPr>
            <w:color w:val="0000EE"/>
            <w:u w:val="single"/>
          </w:rPr>
          <w:t>https://economictimes.indiatimes.com/markets/cryptocurrency/crypto-news/cryptocurrency-prices-on-october-17-bitcoin-trades-above-67400-xrp-dogecoin-surge-up-to-4/articleshow/114307455.cms</w:t>
        </w:r>
      </w:hyperlink>
      <w:r>
        <w:t xml:space="preserve"> - Corroborates the gains in altcoins such as BNB, XRP, and Dogecoin, and the overall positive market sentiment.</w:t>
      </w:r>
      <w:r/>
    </w:p>
    <w:p>
      <w:pPr>
        <w:pStyle w:val="ListNumber"/>
        <w:spacing w:line="240" w:lineRule="auto"/>
        <w:ind w:left="720"/>
      </w:pPr>
      <w:r/>
      <w:hyperlink r:id="rId14">
        <w:r>
          <w:rPr>
            <w:color w:val="0000EE"/>
            <w:u w:val="single"/>
          </w:rPr>
          <w:t>https://bravenewcoin.com/insights/bitcoins-dominance-grows-analysts-warn-of-pullback-before-further-gains</w:t>
        </w:r>
      </w:hyperlink>
      <w:r>
        <w:t xml:space="preserve"> - Discusses the potential for a pullback before further gains and the importance of overcoming key resistance levels for Bitcoin's price to continue rising.</w:t>
      </w:r>
      <w:r/>
    </w:p>
    <w:p>
      <w:pPr>
        <w:pStyle w:val="ListNumber"/>
        <w:spacing w:line="240" w:lineRule="auto"/>
        <w:ind w:left="720"/>
      </w:pPr>
      <w:r/>
      <w:hyperlink r:id="rId10">
        <w:r>
          <w:rPr>
            <w:color w:val="0000EE"/>
            <w:u w:val="single"/>
          </w:rPr>
          <w:t>https://markets.businessinsider.com/news/currencies/bitcoin-demand-surges-in-bullish-catalyst-that-may-drive-btc-price-to-70k-1033854113</w:t>
        </w:r>
      </w:hyperlink>
      <w:r>
        <w:t xml:space="preserve"> - Mentions the role of prediction markets and the betting odds on Bitcoin reaching $70,000, supporting the optimistic market outlook.</w:t>
      </w:r>
      <w:r/>
    </w:p>
    <w:p>
      <w:pPr>
        <w:pStyle w:val="ListNumber"/>
        <w:spacing w:line="240" w:lineRule="auto"/>
        <w:ind w:left="720"/>
      </w:pPr>
      <w:r/>
      <w:hyperlink r:id="rId15">
        <w:r>
          <w:rPr>
            <w:color w:val="0000EE"/>
            <w:u w:val="single"/>
          </w:rPr>
          <w:t>https://www.crypto-reporter.com/news/binance-coin-bnb-price-prediction-is-this-ai-coin-a-better-pick-this-bull-run-than-aptos-apt-79591/</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markets.businessinsider.com/news/currencies/bitcoin-demand-surges-in-bullish-catalyst-that-may-drive-btc-price-to-70k-1033854113" TargetMode="External"/><Relationship Id="rId11" Type="http://schemas.openxmlformats.org/officeDocument/2006/relationships/hyperlink" Target="https://www.dlnews.com/articles/markets/bitcoin-etfs-see-inflow-surge-as-btc-price-nears-70k/" TargetMode="External"/><Relationship Id="rId12" Type="http://schemas.openxmlformats.org/officeDocument/2006/relationships/hyperlink" Target="https://finance.yahoo.com/news/why-bitcoins-price-surging-presidential-202359827.html" TargetMode="External"/><Relationship Id="rId13" Type="http://schemas.openxmlformats.org/officeDocument/2006/relationships/hyperlink" Target="https://economictimes.indiatimes.com/markets/cryptocurrency/crypto-news/cryptocurrency-prices-on-october-17-bitcoin-trades-above-67400-xrp-dogecoin-surge-up-to-4/articleshow/114307455.cms" TargetMode="External"/><Relationship Id="rId14" Type="http://schemas.openxmlformats.org/officeDocument/2006/relationships/hyperlink" Target="https://bravenewcoin.com/insights/bitcoins-dominance-grows-analysts-warn-of-pullback-before-further-gains" TargetMode="External"/><Relationship Id="rId15" Type="http://schemas.openxmlformats.org/officeDocument/2006/relationships/hyperlink" Target="https://www.crypto-reporter.com/news/binance-coin-bnb-price-prediction-is-this-ai-coin-a-better-pick-this-bull-run-than-aptos-apt-7959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