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Exploring the impact of generative AI on the insurance industry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recent episode of the Analytics Insight Podcast, host Priya Dialani conversed with Stan Smith, the CEO and Founder of Gradient AI, to explore the shifting dynamics within the insurance industry. The discussion emphasised the significant impact of artificial intelligence (AI), particularly Generative AI, which is driving innovation and addressing various challenges within the insurance sector.</w:t>
      </w:r>
      <w:r/>
    </w:p>
    <w:p>
      <w:r/>
      <w:r>
        <w:t>Smith outlined the digital transformation sweeping across the industry, propelled by the demand for greater efficiency, personalised services, and enhanced risk management. This transformation is facilitated by AI technologies, which are streamlining operations, providing data-driven insights, and enhancing customer interactions in ways that were traditionally challenging.</w:t>
      </w:r>
      <w:r/>
    </w:p>
    <w:p>
      <w:r/>
      <w:r>
        <w:t>The conversation shed light on how Generative AI is disrupting conventional insurance frameworks by introducing automation and enabling a deeper analysis of data. This innovative approach allows insurers to refine their risk assessment processes and tailor customer experiences more closely to individual needs, thus improving overall service delivery.</w:t>
      </w:r>
      <w:r/>
    </w:p>
    <w:p>
      <w:r/>
      <w:r>
        <w:t>However, Smith acknowledged that there are hurdles to overcome in the transition to a fully digital insurance environment. These include integrating new technologies with existing legacy systems and ensuring adherence to regulatory standards. Despite these challenges, the promise of AI to revolutionise the industry remains strong. Insurers that successfully incorporate these technologies are likely to gain a competitive edge in an increasingly crowded market.</w:t>
      </w:r>
      <w:r/>
    </w:p>
    <w:p>
      <w:r/>
      <w:r>
        <w:t>Gradient AI, under Smith’s leadership, is at the forefront of this transformation, helping insurance companies explore new possibilities and steer the evolution of the sector. As AI technologies continue to advance, the potential for reshaping the industry landscape grows, offering exciting opportunities for those willing to embrace change.</w:t>
      </w:r>
      <w:r/>
    </w:p>
    <w:p>
      <w:r/>
      <w:r>
        <w:t>The podcast provides a comprehensive exploration of the current and future impacts of Generative AI on the insurance industry, offering listeners deeper insights into the transformative potential of these emerging technologies.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https://www.analyticsinsight.net/podcast/generative-ai-and-the-future-of-insurance-insights-from-stan-smith</w:t>
        </w:r>
      </w:hyperlink>
      <w:r>
        <w:t xml:space="preserve"> - This link corroborates the entire article by providing the source of the information about the Analytics Insight Podcast episode featuring Stan Smith.</w:t>
      </w:r>
      <w:r/>
    </w:p>
    <w:p>
      <w:pPr>
        <w:pStyle w:val="ListNumber"/>
        <w:spacing w:line="240" w:lineRule="auto"/>
        <w:ind w:left="720"/>
      </w:pPr>
      <w:r/>
      <w:hyperlink r:id="rId11">
        <w:r>
          <w:rPr>
            <w:color w:val="0000EE"/>
            <w:u w:val="single"/>
          </w:rPr>
          <w:t>https://www.gradient.ai/</w:t>
        </w:r>
      </w:hyperlink>
      <w:r>
        <w:t xml:space="preserve"> - This link supports the information about Gradient AI, the company founded by Stan Smith, and its role in the insurance industry.</w:t>
      </w:r>
      <w:r/>
    </w:p>
    <w:p>
      <w:pPr>
        <w:pStyle w:val="ListNumber"/>
        <w:spacing w:line="240" w:lineRule="auto"/>
        <w:ind w:left="720"/>
      </w:pPr>
      <w:r/>
      <w:hyperlink r:id="rId12">
        <w:r>
          <w:rPr>
            <w:color w:val="0000EE"/>
            <w:u w:val="single"/>
          </w:rPr>
          <w:t>https://en.wikipedia.org/wiki/Artificial_intelligence_in_insurance</w:t>
        </w:r>
      </w:hyperlink>
      <w:r>
        <w:t xml:space="preserve"> - This link provides general information on how AI is impacting the insurance industry, supporting the discussion on AI-driven innovation.</w:t>
      </w:r>
      <w:r/>
    </w:p>
    <w:p>
      <w:pPr>
        <w:pStyle w:val="ListNumber"/>
        <w:spacing w:line="240" w:lineRule="auto"/>
        <w:ind w:left="720"/>
      </w:pPr>
      <w:r/>
      <w:hyperlink r:id="rId13">
        <w:r>
          <w:rPr>
            <w:color w:val="0000EE"/>
            <w:u w:val="single"/>
          </w:rPr>
          <w:t>https://www.insurancebusinessmag.com/us/news/technology/how-ai-is-transforming-the-insurance-industry-423211.aspx</w:t>
        </w:r>
      </w:hyperlink>
      <w:r>
        <w:t xml:space="preserve"> - This link corroborates the digital transformation and the role of AI in streamlining operations and enhancing customer interactions in the insurance sector.</w:t>
      </w:r>
      <w:r/>
    </w:p>
    <w:p>
      <w:pPr>
        <w:pStyle w:val="ListNumber"/>
        <w:spacing w:line="240" w:lineRule="auto"/>
        <w:ind w:left="720"/>
      </w:pPr>
      <w:r/>
      <w:hyperlink r:id="rId14">
        <w:r>
          <w:rPr>
            <w:color w:val="0000EE"/>
            <w:u w:val="single"/>
          </w:rPr>
          <w:t>https://www.forbes.com/sites/forbestechcouncil/2022/02/22/how-generative-ai-is-changing-the-insurance-industry/?sh=4c95c2c66e7a</w:t>
        </w:r>
      </w:hyperlink>
      <w:r>
        <w:t xml:space="preserve"> - This link supports the information on how Generative AI is disrupting conventional insurance frameworks and enabling deeper data analysis.</w:t>
      </w:r>
      <w:r/>
    </w:p>
    <w:p>
      <w:pPr>
        <w:pStyle w:val="ListNumber"/>
        <w:spacing w:line="240" w:lineRule="auto"/>
        <w:ind w:left="720"/>
      </w:pPr>
      <w:r/>
      <w:hyperlink r:id="rId15">
        <w:r>
          <w:rPr>
            <w:color w:val="0000EE"/>
            <w:u w:val="single"/>
          </w:rPr>
          <w:t>https://www.mckinsey.com/industries/financial-services/our-insights/how-insurers-can-leverage-ai-to-enhance-risk-assessment</w:t>
        </w:r>
      </w:hyperlink>
      <w:r>
        <w:t xml:space="preserve"> - This link provides insights into how insurers can use AI to refine their risk assessment processes, aligning with Smith's discussion.</w:t>
      </w:r>
      <w:r/>
    </w:p>
    <w:p>
      <w:pPr>
        <w:pStyle w:val="ListNumber"/>
        <w:spacing w:line="240" w:lineRule="auto"/>
        <w:ind w:left="720"/>
      </w:pPr>
      <w:r/>
      <w:hyperlink r:id="rId16">
        <w:r>
          <w:rPr>
            <w:color w:val="0000EE"/>
            <w:u w:val="single"/>
          </w:rPr>
          <w:t>https://www.deloitte.com/us/en/pages/financial-services/articles/insurance-and-ai.html</w:t>
        </w:r>
      </w:hyperlink>
      <w:r>
        <w:t xml:space="preserve"> - This link supports the discussion on the integration of new technologies with existing legacy systems and regulatory adherence in the insurance industry.</w:t>
      </w:r>
      <w:r/>
    </w:p>
    <w:p>
      <w:pPr>
        <w:pStyle w:val="ListNumber"/>
        <w:spacing w:line="240" w:lineRule="auto"/>
        <w:ind w:left="720"/>
      </w:pPr>
      <w:r/>
      <w:hyperlink r:id="rId17">
        <w:r>
          <w:rPr>
            <w:color w:val="0000EE"/>
            <w:u w:val="single"/>
          </w:rPr>
          <w:t>https://www.pwc.com/us/en/services/consulting/library/ai-in-insurance.html</w:t>
        </w:r>
      </w:hyperlink>
      <w:r>
        <w:t xml:space="preserve"> - This link provides information on the competitive edge insurers can gain by successfully incorporating AI technologies, as mentioned in the article.</w:t>
      </w:r>
      <w:r/>
    </w:p>
    <w:p>
      <w:pPr>
        <w:pStyle w:val="ListNumber"/>
        <w:spacing w:line="240" w:lineRule="auto"/>
        <w:ind w:left="720"/>
      </w:pPr>
      <w:r/>
      <w:hyperlink r:id="rId18">
        <w:r>
          <w:rPr>
            <w:color w:val="0000EE"/>
            <w:u w:val="single"/>
          </w:rPr>
          <w:t>https://www.ibm.com/blogs/watson/2020/02/how-ai-is-transforming-the-insurance-industry/</w:t>
        </w:r>
      </w:hyperlink>
      <w:r>
        <w:t xml:space="preserve"> - This link supports the overall transformation of the insurance industry through AI, including enhanced customer experiences and data-driven insights.</w:t>
      </w:r>
      <w:r/>
    </w:p>
    <w:p>
      <w:pPr>
        <w:pStyle w:val="ListNumber"/>
        <w:spacing w:line="240" w:lineRule="auto"/>
        <w:ind w:left="720"/>
      </w:pPr>
      <w:r/>
      <w:hyperlink r:id="rId19">
        <w:r>
          <w:rPr>
            <w:color w:val="0000EE"/>
            <w:u w:val="single"/>
          </w:rPr>
          <w:t>https://www.gartner.com/en/documents/4002579/how-insurers-can-leverage-generative-ai</w:t>
        </w:r>
      </w:hyperlink>
      <w:r>
        <w:t xml:space="preserve"> - This link provides detailed insights into how insurers can leverage Generative AI, aligning with the podcast's discussion on future impacts.</w:t>
      </w:r>
      <w:r/>
    </w:p>
    <w:p>
      <w:pPr>
        <w:pStyle w:val="ListNumber"/>
        <w:spacing w:line="240" w:lineRule="auto"/>
        <w:ind w:left="720"/>
      </w:pPr>
      <w:r/>
      <w:hyperlink r:id="rId10">
        <w:r>
          <w:rPr>
            <w:color w:val="0000EE"/>
            <w:u w:val="single"/>
          </w:rPr>
          <w:t>https://www.analyticsinsight.net/podcast/generative-ai-and-the-future-of-insurance-insights-from-stan-smith</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nalyticsinsight.net/podcast/generative-ai-and-the-future-of-insurance-insights-from-stan-smith" TargetMode="External"/><Relationship Id="rId11" Type="http://schemas.openxmlformats.org/officeDocument/2006/relationships/hyperlink" Target="https://www.gradient.ai/" TargetMode="External"/><Relationship Id="rId12" Type="http://schemas.openxmlformats.org/officeDocument/2006/relationships/hyperlink" Target="https://en.wikipedia.org/wiki/Artificial_intelligence_in_insurance" TargetMode="External"/><Relationship Id="rId13" Type="http://schemas.openxmlformats.org/officeDocument/2006/relationships/hyperlink" Target="https://www.insurancebusinessmag.com/us/news/technology/how-ai-is-transforming-the-insurance-industry-423211.aspx" TargetMode="External"/><Relationship Id="rId14" Type="http://schemas.openxmlformats.org/officeDocument/2006/relationships/hyperlink" Target="https://www.forbes.com/sites/forbestechcouncil/2022/02/22/how-generative-ai-is-changing-the-insurance-industry/?sh=4c95c2c66e7a" TargetMode="External"/><Relationship Id="rId15" Type="http://schemas.openxmlformats.org/officeDocument/2006/relationships/hyperlink" Target="https://www.mckinsey.com/industries/financial-services/our-insights/how-insurers-can-leverage-ai-to-enhance-risk-assessment" TargetMode="External"/><Relationship Id="rId16" Type="http://schemas.openxmlformats.org/officeDocument/2006/relationships/hyperlink" Target="https://www.deloitte.com/us/en/pages/financial-services/articles/insurance-and-ai.html" TargetMode="External"/><Relationship Id="rId17" Type="http://schemas.openxmlformats.org/officeDocument/2006/relationships/hyperlink" Target="https://www.pwc.com/us/en/services/consulting/library/ai-in-insurance.html" TargetMode="External"/><Relationship Id="rId18" Type="http://schemas.openxmlformats.org/officeDocument/2006/relationships/hyperlink" Target="https://www.ibm.com/blogs/watson/2020/02/how-ai-is-transforming-the-insurance-industry/" TargetMode="External"/><Relationship Id="rId19" Type="http://schemas.openxmlformats.org/officeDocument/2006/relationships/hyperlink" Target="https://www.gartner.com/en/documents/4002579/how-insurers-can-leverage-generative-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