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integration of AI into corpus linguistics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Exploring the Integration of AI into Corpus Linguistics: A Look into the Future of Language Analysis</w:t>
      </w:r>
      <w:r/>
    </w:p>
    <w:p>
      <w:r/>
      <w:r>
        <w:t>In recent discussions, experts have been debating the role of large language models (LLMs) in analysing the ordinary meaning of words and phrases—a complex and critical aspect of linguistic and legal studies. This discourse emerges as researchers seek to blend the speed and user-friendly interface of AI tools with the rigorous empirical research capabilities of traditional corpus linguistics.</w:t>
      </w:r>
      <w:r/>
    </w:p>
    <w:p>
      <w:r/>
      <w:r>
        <w:t>Corpus linguistics, a method of linguistic analysis focussing on systematic and quantitative analysis of text collections, typically employs software that requires a solid understanding of search methodologies and terminologies. Common terms such as "collocate" and "KWIC" (Key Word in Context) can be daunting for those without linguistic training. On the flip side, tools like AI chatbots offer intuitive, conversational interfaces—making them accessible to a broader audience but potentially at the cost of transparency in how conclusions are drawn from data.</w:t>
      </w:r>
      <w:r/>
    </w:p>
    <w:p>
      <w:r/>
      <w:r>
        <w:t>The potential for harmony between these two tools presents an intriguing opportunity. The ability of AI to streamline data processing and rapidly generate results stands in contrast to the more intricate but precise methodologies favoured by corpus linguistics. However, scholars in the field are cautious, recognising the "two-edged sword" nature of AI's intuitive engagement and process speed. There is concern that users may be led to assume that AI tools' conclusions are empirically robust, without evidence of thorough analytical backing.</w:t>
      </w:r>
      <w:r/>
    </w:p>
    <w:p>
      <w:r/>
      <w:r>
        <w:t>Efforts are being made to harness these AI advantages. For instance, some corpus software now allows integration with AI, such as ChatGPT, to aid in post-processing results. This move aims to simplify user interaction by facilitating conversational input instead of relying entirely on technical commands and dropdown buttons. Yet, this comes with significant obstacles: users are often left unsure of how to communicate their requests effectively to the AI, what parameters the AI uses in its analysis, and whether such processes can be consistently replicated.</w:t>
      </w:r>
      <w:r/>
    </w:p>
    <w:p>
      <w:r/>
      <w:r>
        <w:t>Turning to how AI could learn from corpus linguistics, a future is envisioned where AI can offer empirical insights into language use while maintaining the transparency and replicability that are the hallmarks of corpus science. This involves AIs being trained to apply predefined coding frameworks to corpus data—ideally blending human input to ensure accuracy. For example, AI could be taught to apply these frameworks to instances of specific terms like "landscaping" to discern whether they pertain to botanical or non-botanical elements, refining its performance against a human-established standard.</w:t>
      </w:r>
      <w:r/>
    </w:p>
    <w:p>
      <w:r/>
      <w:r>
        <w:t>However, experts have drawn a clear line when it comes to delegating judgment to AI. The possibility of allowing AI to interpret the results in a qualitative sense, such as determining what a word like "landscaping" might ordinarily mean in legal contexts, is seen as a relinquishing of crucial, human-critical analysis. It is argued that judges and human analysts should continue to make these interpretations based on empirical evidence provided transparently by AI and corpus methods.</w:t>
      </w:r>
      <w:r/>
    </w:p>
    <w:p>
      <w:r/>
      <w:r>
        <w:t>The prevailing outlook anticipates a future where the strengths of both AI and corpus methodologies can be combined: delivering an inquiry process that remains simple and accessible while producing evidence that can withstand empirical scrutiny. By skilfully integrating AI's capabilities with the empirical precision of corpus linguistics, researchers hope to expand the accessibility and accuracy of ordinary meaning inquiries in both linguistic and legal contexts.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https://jlt.ac/home/article/view/102</w:t>
        </w:r>
      </w:hyperlink>
      <w:r>
        <w:t xml:space="preserve"> - Discusses the integration of AI in language education, highlighting the need for ethical and pedagogically appropriate use of AI tools, which parallels the cautious approach to AI in corpus linguistics.</w:t>
      </w:r>
      <w:r/>
    </w:p>
    <w:p>
      <w:pPr>
        <w:pStyle w:val="ListNumber"/>
        <w:spacing w:line="240" w:lineRule="auto"/>
        <w:ind w:left="720"/>
      </w:pPr>
      <w:r/>
      <w:hyperlink r:id="rId11">
        <w:r>
          <w:rPr>
            <w:color w:val="0000EE"/>
            <w:u w:val="single"/>
          </w:rPr>
          <w:t>https://www.museonaturalistico.it/index.php/journal/article/view/239</w:t>
        </w:r>
      </w:hyperlink>
      <w:r>
        <w:t xml:space="preserve"> - Explores the applications of AI in linguistics research, including language acquisition and analysis, and the role of NLP, ML, and DL techniques, which are relevant to the discussion on AI's role in corpus linguistics.</w:t>
      </w:r>
      <w:r/>
    </w:p>
    <w:p>
      <w:pPr>
        <w:pStyle w:val="ListNumber"/>
        <w:spacing w:line="240" w:lineRule="auto"/>
        <w:ind w:left="720"/>
      </w:pPr>
      <w:r/>
      <w:hyperlink r:id="rId12">
        <w:r>
          <w:rPr>
            <w:color w:val="0000EE"/>
            <w:u w:val="single"/>
          </w:rPr>
          <w:t>https://osf.io/srtyd/</w:t>
        </w:r>
      </w:hyperlink>
      <w:r>
        <w:t xml:space="preserve"> - Describes the integration of Large Language Models (LLMs) into corpus analysis tools, addressing issues like 'hallucinations' and the need for prompt engineering, which aligns with concerns about AI's transparency and accuracy.</w:t>
      </w:r>
      <w:r/>
    </w:p>
    <w:p>
      <w:pPr>
        <w:pStyle w:val="ListNumber"/>
        <w:spacing w:line="240" w:lineRule="auto"/>
        <w:ind w:left="720"/>
      </w:pPr>
      <w:r/>
      <w:hyperlink r:id="rId13">
        <w:r>
          <w:rPr>
            <w:color w:val="0000EE"/>
            <w:u w:val="single"/>
          </w:rPr>
          <w:t>https://reason.com/volokh/2024/10/15/corpus-linguistics-llm-ais-and-the-future-of-ordinary-meaning/</w:t>
        </w:r>
      </w:hyperlink>
      <w:r>
        <w:t xml:space="preserve"> - Highlights the limitations of LLM AIs in providing nuanced linguistic data and the importance of corpus linguistics in delivering transparent and granular empirical evidence, particularly in legal contexts.</w:t>
      </w:r>
      <w:r/>
    </w:p>
    <w:p>
      <w:pPr>
        <w:pStyle w:val="ListNumber"/>
        <w:spacing w:line="240" w:lineRule="auto"/>
        <w:ind w:left="720"/>
      </w:pPr>
      <w:r/>
      <w:hyperlink r:id="rId13">
        <w:r>
          <w:rPr>
            <w:color w:val="0000EE"/>
            <w:u w:val="single"/>
          </w:rPr>
          <w:t>https://reason.com/volokh/2024/10/15/corpus-linguistics-llm-ais-and-the-future-of-ordinary-meaning/</w:t>
        </w:r>
      </w:hyperlink>
      <w:r>
        <w:t xml:space="preserve"> - Discusses the need for human analysts to interpret results qualitatively, ensuring that AI does not replace critical human judgment in determining ordinary meaning.</w:t>
      </w:r>
      <w:r/>
    </w:p>
    <w:p>
      <w:pPr>
        <w:pStyle w:val="ListNumber"/>
        <w:spacing w:line="240" w:lineRule="auto"/>
        <w:ind w:left="720"/>
      </w:pPr>
      <w:r/>
      <w:hyperlink r:id="rId11">
        <w:r>
          <w:rPr>
            <w:color w:val="0000EE"/>
            <w:u w:val="single"/>
          </w:rPr>
          <w:t>https://www.museonaturalistico.it/index.php/journal/article/view/239</w:t>
        </w:r>
      </w:hyperlink>
      <w:r>
        <w:t xml:space="preserve"> - Explains how AI techniques can be used to analyze linguistic data, but also notes challenges such as dependence on annotated data and biases in AI models, which are crucial considerations in integrating AI with corpus linguistics.</w:t>
      </w:r>
      <w:r/>
    </w:p>
    <w:p>
      <w:pPr>
        <w:pStyle w:val="ListNumber"/>
        <w:spacing w:line="240" w:lineRule="auto"/>
        <w:ind w:left="720"/>
      </w:pPr>
      <w:r/>
      <w:hyperlink r:id="rId12">
        <w:r>
          <w:rPr>
            <w:color w:val="0000EE"/>
            <w:u w:val="single"/>
          </w:rPr>
          <w:t>https://osf.io/srtyd/</w:t>
        </w:r>
      </w:hyperlink>
      <w:r>
        <w:t xml:space="preserve"> - Shows how LLMs can be integrated into traditional corpus analysis tools, allowing for more nuanced insights into language use while reducing the risk of 'hallucinations' through prompt engineering.</w:t>
      </w:r>
      <w:r/>
    </w:p>
    <w:p>
      <w:pPr>
        <w:pStyle w:val="ListNumber"/>
        <w:spacing w:line="240" w:lineRule="auto"/>
        <w:ind w:left="720"/>
      </w:pPr>
      <w:r/>
      <w:hyperlink r:id="rId13">
        <w:r>
          <w:rPr>
            <w:color w:val="0000EE"/>
            <w:u w:val="single"/>
          </w:rPr>
          <w:t>https://reason.com/volokh/2024/10/15/corpus-linguistics-llm-ais-and-the-future-of-ordinary-meaning/</w:t>
        </w:r>
      </w:hyperlink>
      <w:r>
        <w:t xml:space="preserve"> - Provides an example of how corpus linguistics can deliver empirical evidence on the ordinary meaning of terms like 'landscaping,' contrasting with the limitations of AI chatbots in this regard.</w:t>
      </w:r>
      <w:r/>
    </w:p>
    <w:p>
      <w:pPr>
        <w:pStyle w:val="ListNumber"/>
        <w:spacing w:line="240" w:lineRule="auto"/>
        <w:ind w:left="720"/>
      </w:pPr>
      <w:r/>
      <w:hyperlink r:id="rId11">
        <w:r>
          <w:rPr>
            <w:color w:val="0000EE"/>
            <w:u w:val="single"/>
          </w:rPr>
          <w:t>https://www.museonaturalistico.it/index.php/journal/article/view/239</w:t>
        </w:r>
      </w:hyperlink>
      <w:r>
        <w:t xml:space="preserve"> - Details the role of ML algorithms in predicting language development trajectories and analyzing learners' linguistic productions, which is relevant to the potential of AI in enhancing corpus linguistics.</w:t>
      </w:r>
      <w:r/>
    </w:p>
    <w:p>
      <w:pPr>
        <w:pStyle w:val="ListNumber"/>
        <w:spacing w:line="240" w:lineRule="auto"/>
        <w:ind w:left="720"/>
      </w:pPr>
      <w:r/>
      <w:hyperlink r:id="rId10">
        <w:r>
          <w:rPr>
            <w:color w:val="0000EE"/>
            <w:u w:val="single"/>
          </w:rPr>
          <w:t>https://jlt.ac/home/article/view/102</w:t>
        </w:r>
      </w:hyperlink>
      <w:r>
        <w:t xml:space="preserve"> - Mentions the development of projects to ensure AI tools are integrated ethically and pedagogically, reflecting the broader discussion on balancing technological advancement with human critical analysis in corpus linguistics.</w:t>
      </w:r>
      <w:r/>
    </w:p>
    <w:p>
      <w:pPr>
        <w:pStyle w:val="ListNumber"/>
        <w:spacing w:line="240" w:lineRule="auto"/>
        <w:ind w:left="720"/>
      </w:pPr>
      <w:r/>
      <w:hyperlink r:id="rId13">
        <w:r>
          <w:rPr>
            <w:color w:val="0000EE"/>
            <w:u w:val="single"/>
          </w:rPr>
          <w:t>https://reason.com/volokh/2024/10/15/corpus-linguistics-llm-ais-and-the-future-of-ordinary-meaning/</w:t>
        </w:r>
      </w:hyperlink>
      <w:r>
        <w:t xml:space="preserve"> - Emphasizes the importance of transparency and determinate methods in textual analysis, which is a key aspect of combining AI with corpus linguistics to ensure robust and reliable results.</w:t>
      </w:r>
      <w:r/>
    </w:p>
    <w:p>
      <w:pPr>
        <w:pStyle w:val="ListNumber"/>
        <w:spacing w:line="240" w:lineRule="auto"/>
        <w:ind w:left="720"/>
      </w:pPr>
      <w:r/>
      <w:hyperlink r:id="rId14">
        <w:r>
          <w:rPr>
            <w:color w:val="0000EE"/>
            <w:u w:val="single"/>
          </w:rPr>
          <w:t>https://reason.com/volokh/2024/10/18/could-llm-ai-technology-be-leveraged-in-corpus-linguistic-analysis/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jlt.ac/home/article/view/102" TargetMode="External"/><Relationship Id="rId11" Type="http://schemas.openxmlformats.org/officeDocument/2006/relationships/hyperlink" Target="https://www.museonaturalistico.it/index.php/journal/article/view/239" TargetMode="External"/><Relationship Id="rId12" Type="http://schemas.openxmlformats.org/officeDocument/2006/relationships/hyperlink" Target="https://osf.io/srtyd/" TargetMode="External"/><Relationship Id="rId13" Type="http://schemas.openxmlformats.org/officeDocument/2006/relationships/hyperlink" Target="https://reason.com/volokh/2024/10/15/corpus-linguistics-llm-ais-and-the-future-of-ordinary-meaning/" TargetMode="External"/><Relationship Id="rId14" Type="http://schemas.openxmlformats.org/officeDocument/2006/relationships/hyperlink" Target="https://reason.com/volokh/2024/10/18/could-llm-ai-technology-be-leveraged-in-corpus-linguistic-analysi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