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embedded finance are transforming payment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financial sector has witnessed significant shifts driven by Artificial Intelligence (AI) and Embedded Finance, two transformative forces redefining how payments are perceived and processed. These advancements are pioneering a future where business payment systems can predict transactions before they occur, enhancing the efficiency and seamlessness of financial operations.</w:t>
      </w:r>
      <w:r/>
    </w:p>
    <w:p>
      <w:r/>
      <w:r>
        <w:rPr>
          <w:b/>
        </w:rPr>
        <w:t>The Evolution of Payment Technologies</w:t>
      </w:r>
      <w:r/>
    </w:p>
    <w:p>
      <w:r/>
      <w:r>
        <w:t>Traditionally, payments involved manual processes with cash or cheques, but the past decade has ushered in an era of digital-first, real-time transactions. The convenience and speed of digital payments have transformed everyday experiences, as businesses strive for solutions that are both intelligent and seamlessly integrated. These advancements include contactless payments, online bill payments, and instant mobile transfers, indicating a broader shift in the fintech landscape.</w:t>
      </w:r>
      <w:r/>
    </w:p>
    <w:p>
      <w:r/>
      <w:r>
        <w:rPr>
          <w:b/>
        </w:rPr>
        <w:t>AI Revolutionising Payment Solutions</w:t>
      </w:r>
      <w:r/>
    </w:p>
    <w:p>
      <w:r/>
      <w:r>
        <w:t>AI is not simply automating payment processes; it is fundamentally altering them. One of the primary areas where AI is making an impact is in fraud detection and risk management. Traditional systems often struggle to keep up with sophisticated threats, leading to vulnerabilities or false alarms that hinder genuine customers. AI, leveraging machine learning algorithms, analyses transaction patterns and user behaviours in depth, identifying anomalies and preventing fraud with greater accuracy.</w:t>
      </w:r>
      <w:r/>
    </w:p>
    <w:p>
      <w:r/>
      <w:r>
        <w:t>Furthermore, AI enhances customer experiences through personalised payment options. By understanding user behaviour, AI systems can recommend appropriate financial services, such as 'Buy Now, Pay Later' options or optimised recurring payment methods. This level of personalisation is akin to Netflix’s recommendation engine, but within the realm of financial transactions.</w:t>
      </w:r>
      <w:r/>
    </w:p>
    <w:p>
      <w:r/>
      <w:r>
        <w:t>AI also aids in automating routine payment processes, such as invoice reconciliation and payment routing, reducing human error and operational costs. This automation streamlines workflows, allowing businesses to focus on strategic objectives rather than mundane tasks.</w:t>
      </w:r>
      <w:r/>
    </w:p>
    <w:p>
      <w:r/>
      <w:r>
        <w:rPr>
          <w:b/>
        </w:rPr>
        <w:t>Role of Embedded Finance</w:t>
      </w:r>
      <w:r/>
    </w:p>
    <w:p>
      <w:r/>
      <w:r>
        <w:t>Projected to reach a market value of $251.5 billion by 2029, Embedded Finance is blurring the lines between financial and non-financial enterprises. Embedded Finance allows businesses to integrate financial services like payments, lending, or insurance directly into their platforms. This integration means customers can make payments or access financial services without needing to leave the platform, enhancing convenience and conversion rates.</w:t>
      </w:r>
      <w:r/>
    </w:p>
    <w:p>
      <w:r/>
      <w:r>
        <w:t>A prime example is the ride-sharing app Uber, where payments are seamlessly integrated, eliminating the need for physical transactions at the journey's end. Similarly, embedded lending enables businesses to offer financing options, thus facilitating larger transactions and fostering customer loyalty. Amazon uses this model to provide loans to sellers directly through its marketplace, streamlining financial processes for businesses.</w:t>
      </w:r>
      <w:r/>
    </w:p>
    <w:p>
      <w:r/>
      <w:r>
        <w:rPr>
          <w:b/>
        </w:rPr>
        <w:t>Impact on Businesses</w:t>
      </w:r>
      <w:r/>
    </w:p>
    <w:p>
      <w:r/>
      <w:r>
        <w:t>AI and Embedded Finance are turning payments from simple transactions into strategic business opportunities. Businesses benefit from operational efficiencies due to AI’s automation capabilities, which manage payment processing and risk assessment with minimal human intervention. Moreover, embedding financial services directly into business operations reduces reliance on costly intermediaries, lowering transaction fees and enhancing profitability.</w:t>
      </w:r>
      <w:r/>
    </w:p>
    <w:p>
      <w:r/>
      <w:r>
        <w:t>This integration also enriches the customer experience, providing streamlined, personalised payment options exactly where needed. Features like Amazon's “1-Click” checkout exemplify this seamless inclusion. Furthermore, businesses can create new revenue streams by offering services like embedded lending or BNPL, appealing to a broader customer base.</w:t>
      </w:r>
      <w:r/>
    </w:p>
    <w:p>
      <w:r/>
      <w:r>
        <w:t>Fintech consulting services are playing a crucial role in assisting businesses to adopt and integrate these advanced technologies, improving overall customer engagement and fostering long-term loyalty.</w:t>
      </w:r>
      <w:r/>
    </w:p>
    <w:p>
      <w:r/>
      <w:r>
        <w:t>As the payment landscape continues to evolve, businesses that leverage AI and Embedded Finance stand poised to not only keep pace but also lead in providing innovative and efficient customer experiences in the new financial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https://www.aba.com/news-research/analysis-guides/revolutionizing-the-embedded-finance-landscape-with-ai-integration</w:t>
        </w:r>
      </w:hyperlink>
      <w:r>
        <w:t xml:space="preserve"> - Corroborates the integration of AI in embedded finance, enhancing efficiency, personalization, and accessibility in financial services.</w:t>
      </w:r>
      <w:r/>
    </w:p>
    <w:p>
      <w:pPr>
        <w:pStyle w:val="ListNumber"/>
        <w:spacing w:line="240" w:lineRule="auto"/>
        <w:ind w:left="720"/>
      </w:pPr>
      <w:r/>
      <w:hyperlink r:id="rId11">
        <w:r>
          <w:rPr>
            <w:color w:val="0000EE"/>
            <w:u w:val="single"/>
          </w:rPr>
          <w:t>https://www.fintechfutures.com/techwire/global-embedded-finance-market-report-2024-2025-ai-is-playing-a-major-role-in-enhancing-customer-experiences/</w:t>
        </w:r>
      </w:hyperlink>
      <w:r>
        <w:t xml:space="preserve"> - Supports the role of AI in enhancing customer experiences, risk management, and fraud prevention in the embedded finance sector.</w:t>
      </w:r>
      <w:r/>
    </w:p>
    <w:p>
      <w:pPr>
        <w:pStyle w:val="ListNumber"/>
        <w:spacing w:line="240" w:lineRule="auto"/>
        <w:ind w:left="720"/>
      </w:pPr>
      <w:r/>
      <w:hyperlink r:id="rId12">
        <w:r>
          <w:rPr>
            <w:color w:val="0000EE"/>
            <w:u w:val="single"/>
          </w:rPr>
          <w:t>https://fintechmagazine.com/articles/the-marriage-of-embedded-finance-and-ai</w:t>
        </w:r>
      </w:hyperlink>
      <w:r>
        <w:t xml:space="preserve"> - Details how AI improves payment processing, risk assessments, and customer experiences in embedded finance, including personalized financial services and fraud detection.</w:t>
      </w:r>
      <w:r/>
    </w:p>
    <w:p>
      <w:pPr>
        <w:pStyle w:val="ListNumber"/>
        <w:spacing w:line="240" w:lineRule="auto"/>
        <w:ind w:left="720"/>
      </w:pPr>
      <w:r/>
      <w:hyperlink r:id="rId13">
        <w:r>
          <w:rPr>
            <w:color w:val="0000EE"/>
            <w:u w:val="single"/>
          </w:rPr>
          <w:t>https://www.adlittle.com/en/insights/viewpoints/intersection-ai-financial-services</w:t>
        </w:r>
      </w:hyperlink>
      <w:r>
        <w:t xml:space="preserve"> - Explains AI's impact on embedded finance, including smoother customer journeys, improved risk management, and faster fraud detection.</w:t>
      </w:r>
      <w:r/>
    </w:p>
    <w:p>
      <w:pPr>
        <w:pStyle w:val="ListNumber"/>
        <w:spacing w:line="240" w:lineRule="auto"/>
        <w:ind w:left="720"/>
      </w:pPr>
      <w:r/>
      <w:hyperlink r:id="rId14">
        <w:r>
          <w:rPr>
            <w:color w:val="0000EE"/>
            <w:u w:val="single"/>
          </w:rPr>
          <w:t>https://lumenalta.com/insights/embedded-finance-ai</w:t>
        </w:r>
      </w:hyperlink>
      <w:r>
        <w:t xml:space="preserve"> - Discusses how AI in embedded finance enables hyper-personalization, process automation, and anomaly detection, with examples from companies like Amazon and Tesla.</w:t>
      </w:r>
      <w:r/>
    </w:p>
    <w:p>
      <w:pPr>
        <w:pStyle w:val="ListNumber"/>
        <w:spacing w:line="240" w:lineRule="auto"/>
        <w:ind w:left="720"/>
      </w:pPr>
      <w:r/>
      <w:hyperlink r:id="rId11">
        <w:r>
          <w:rPr>
            <w:color w:val="0000EE"/>
            <w:u w:val="single"/>
          </w:rPr>
          <w:t>https://www.fintechfutures.com/techwire/global-embedded-finance-market-report-2024-2025-ai-is-playing-a-major-role-in-enhancing-customer-experiences/</w:t>
        </w:r>
      </w:hyperlink>
      <w:r>
        <w:t xml:space="preserve"> - Provides market projections and the growth potential of embedded finance, highlighting its integration with AI for enhanced customer experiences.</w:t>
      </w:r>
      <w:r/>
    </w:p>
    <w:p>
      <w:pPr>
        <w:pStyle w:val="ListNumber"/>
        <w:spacing w:line="240" w:lineRule="auto"/>
        <w:ind w:left="720"/>
      </w:pPr>
      <w:r/>
      <w:hyperlink r:id="rId12">
        <w:r>
          <w:rPr>
            <w:color w:val="0000EE"/>
            <w:u w:val="single"/>
          </w:rPr>
          <w:t>https://fintechmagazine.com/articles/the-marriage-of-embedded-finance-and-ai</w:t>
        </w:r>
      </w:hyperlink>
      <w:r>
        <w:t xml:space="preserve"> - Illustrates how AI in embedded finance accelerates real-time payment processing, reduces fraud risk, and enhances customer satisfaction.</w:t>
      </w:r>
      <w:r/>
    </w:p>
    <w:p>
      <w:pPr>
        <w:pStyle w:val="ListNumber"/>
        <w:spacing w:line="240" w:lineRule="auto"/>
        <w:ind w:left="720"/>
      </w:pPr>
      <w:r/>
      <w:hyperlink r:id="rId13">
        <w:r>
          <w:rPr>
            <w:color w:val="0000EE"/>
            <w:u w:val="single"/>
          </w:rPr>
          <w:t>https://www.adlittle.com/en/insights/viewpoints/intersection-ai-financial-services</w:t>
        </w:r>
      </w:hyperlink>
      <w:r>
        <w:t xml:space="preserve"> - Explains how AI supports embedded finance by predicting individual user needs, managing data, and predicting market trends with greater accuracy.</w:t>
      </w:r>
      <w:r/>
    </w:p>
    <w:p>
      <w:pPr>
        <w:pStyle w:val="ListNumber"/>
        <w:spacing w:line="240" w:lineRule="auto"/>
        <w:ind w:left="720"/>
      </w:pPr>
      <w:r/>
      <w:hyperlink r:id="rId14">
        <w:r>
          <w:rPr>
            <w:color w:val="0000EE"/>
            <w:u w:val="single"/>
          </w:rPr>
          <w:t>https://lumenalta.com/insights/embedded-finance-ai</w:t>
        </w:r>
      </w:hyperlink>
      <w:r>
        <w:t xml:space="preserve"> - Describes how AI automates complex back-end processes in embedded finance, such as loan applications and fraud detection, and how it enhances security and compliance.</w:t>
      </w:r>
      <w:r/>
    </w:p>
    <w:p>
      <w:pPr>
        <w:pStyle w:val="ListNumber"/>
        <w:spacing w:line="240" w:lineRule="auto"/>
        <w:ind w:left="720"/>
      </w:pPr>
      <w:r/>
      <w:hyperlink r:id="rId10">
        <w:r>
          <w:rPr>
            <w:color w:val="0000EE"/>
            <w:u w:val="single"/>
          </w:rPr>
          <w:t>https://www.aba.com/news-research/analysis-guides/revolutionizing-the-embedded-finance-landscape-with-ai-integration</w:t>
        </w:r>
      </w:hyperlink>
      <w:r>
        <w:t xml:space="preserve"> - Highlights the challenges and considerations associated with integrating AI in embedded finance, such as data security and transparency.</w:t>
      </w:r>
      <w:r/>
    </w:p>
    <w:p>
      <w:pPr>
        <w:pStyle w:val="ListNumber"/>
        <w:spacing w:line="240" w:lineRule="auto"/>
        <w:ind w:left="720"/>
      </w:pPr>
      <w:r/>
      <w:hyperlink r:id="rId12">
        <w:r>
          <w:rPr>
            <w:color w:val="0000EE"/>
            <w:u w:val="single"/>
          </w:rPr>
          <w:t>https://fintechmagazine.com/articles/the-marriage-of-embedded-finance-and-ai</w:t>
        </w:r>
      </w:hyperlink>
      <w:r>
        <w:t xml:space="preserve"> - Provides examples of how AI-powered chatbots and virtual assistants support customer queries and reduce the workload for customer-service representatives in embedded finance.</w:t>
      </w:r>
      <w:r/>
    </w:p>
    <w:p>
      <w:pPr>
        <w:pStyle w:val="ListNumber"/>
        <w:spacing w:line="240" w:lineRule="auto"/>
        <w:ind w:left="720"/>
      </w:pPr>
      <w:r/>
      <w:hyperlink r:id="rId15">
        <w:r>
          <w:rPr>
            <w:color w:val="0000EE"/>
            <w:u w:val="single"/>
          </w:rPr>
          <w:t>https://techbullion.com/the-future-of-payment-technology-how-ai-and-embedded-finance-are-reshaping-business-payments/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a.com/news-research/analysis-guides/revolutionizing-the-embedded-finance-landscape-with-ai-integration" TargetMode="External"/><Relationship Id="rId11" Type="http://schemas.openxmlformats.org/officeDocument/2006/relationships/hyperlink" Target="https://www.fintechfutures.com/techwire/global-embedded-finance-market-report-2024-2025-ai-is-playing-a-major-role-in-enhancing-customer-experiences/" TargetMode="External"/><Relationship Id="rId12" Type="http://schemas.openxmlformats.org/officeDocument/2006/relationships/hyperlink" Target="https://fintechmagazine.com/articles/the-marriage-of-embedded-finance-and-ai" TargetMode="External"/><Relationship Id="rId13" Type="http://schemas.openxmlformats.org/officeDocument/2006/relationships/hyperlink" Target="https://www.adlittle.com/en/insights/viewpoints/intersection-ai-financial-services" TargetMode="External"/><Relationship Id="rId14" Type="http://schemas.openxmlformats.org/officeDocument/2006/relationships/hyperlink" Target="https://lumenalta.com/insights/embedded-finance-ai" TargetMode="External"/><Relationship Id="rId15" Type="http://schemas.openxmlformats.org/officeDocument/2006/relationships/hyperlink" Target="https://techbullion.com/the-future-of-payment-technology-how-ai-and-embedded-finance-are-reshaping-business-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