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Indian AI and cryptocurrency startups face critical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Indian startups, particularly those operating in the areas of artificial intelligence (AI) and cryptocurrency, are encountering a host of challenges that are crucial for their growth and sustainability. Key issues revolve around data management, regulatory ambiguity, and talent acquisition, each posing unique hurdles.</w:t>
      </w:r>
      <w:r/>
    </w:p>
    <w:p>
      <w:r/>
      <w:r>
        <w:t>AI-based startups are heavily reliant on data – both in terms of quantity and quality – to optimise algorithms and models. In India, these startups often confront difficulties in accessing exclusive and high-quality datasets. The lack of such data impedes the ability of AI companies to effectively train their models, which in turn, affects their competitive edge and the performance of their AI solutions.</w:t>
      </w:r>
      <w:r/>
    </w:p>
    <w:p>
      <w:r/>
      <w:r>
        <w:t>For cryptocurrency startups, the regulatory environment brings its own complexities. The Indian government's current stance on cryptocurrencies is somewhat welcoming; however, the absence of clear and distinct policies leaves a significant gap that contributes to uncertainty in the market. This ambiguity affects investor confidence and can deter potential business engagement, consequently slowing down the development and adoption of blockchain technologies across various regions in India.</w:t>
      </w:r>
      <w:r/>
    </w:p>
    <w:p>
      <w:r/>
      <w:r>
        <w:t>Moreover, the availability of skilled talent is a pressing concern for startups in both AI and crypto sectors. Although India boasts a substantial reservoir of tech-savvy individuals, there remains a significant shortage of specialised professionals with expertise in AI and blockchain technologies. This gap creates a scenario where startups must invest considerably in upskilling their workforce to harness the full potential of these advanced technologies. Training becomes essential, yet it diverts resources away from immediate business operations and innovations.</w:t>
      </w:r>
      <w:r/>
    </w:p>
    <w:p>
      <w:r/>
      <w:r>
        <w:t>These predicaments present significant barriers not only in terms of operational functionality but also in strategic execution for startups within these burgeoning fields. Navigating these challenges is crucial for Indian startups, as they seek to establish themselves in the competitive global market and contribute to the country’s growing digital economy.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https://thesecretariat.in/article/charting-india-s-ai-future-overcoming-data-challenges-for-responsible-innovation</w:t>
        </w:r>
      </w:hyperlink>
      <w:r>
        <w:t xml:space="preserve"> - Corroborates the challenges AI startups face in accessing high-quality and exclusive datasets, and how this affects the training and performance of AI models.</w:t>
      </w:r>
      <w:r/>
    </w:p>
    <w:p>
      <w:pPr>
        <w:pStyle w:val="ListNumber"/>
        <w:spacing w:line="240" w:lineRule="auto"/>
        <w:ind w:left="720"/>
      </w:pPr>
      <w:r/>
      <w:hyperlink r:id="rId11">
        <w:r>
          <w:rPr>
            <w:color w:val="0000EE"/>
            <w:u w:val="single"/>
          </w:rPr>
          <w:t>https://www.orfonline.org/research/digital-dreams-real-challenges-key-factors-driving-indias-ai-ecosystem</w:t>
        </w:r>
      </w:hyperlink>
      <w:r>
        <w:t xml:space="preserve"> - Supports the idea that data quality and availability are critical for AI development, and highlights the lack of well-annotated, feature-rich local datasets as a significant bottleneck.</w:t>
      </w:r>
      <w:r/>
    </w:p>
    <w:p>
      <w:pPr>
        <w:pStyle w:val="ListNumber"/>
        <w:spacing w:line="240" w:lineRule="auto"/>
        <w:ind w:left="720"/>
      </w:pPr>
      <w:r/>
      <w:hyperlink r:id="rId12">
        <w:r>
          <w:rPr>
            <w:color w:val="0000EE"/>
            <w:u w:val="single"/>
          </w:rPr>
          <w:t>https://etedge-insights.com/technology/artificial-intelligence/5-challenges-in-ai-adoption/</w:t>
        </w:r>
      </w:hyperlink>
      <w:r>
        <w:t xml:space="preserve"> - Confirms the difficulties in data access and analysis, including the fragmentation of data across different systems and departments, which hinders AI project integration.</w:t>
      </w:r>
      <w:r/>
    </w:p>
    <w:p>
      <w:pPr>
        <w:pStyle w:val="ListNumber"/>
        <w:spacing w:line="240" w:lineRule="auto"/>
        <w:ind w:left="720"/>
      </w:pPr>
      <w:r/>
      <w:hyperlink r:id="rId13">
        <w:r>
          <w:rPr>
            <w:color w:val="0000EE"/>
            <w:u w:val="single"/>
          </w:rPr>
          <w:t>https://lawfinitysolutions.com/navigating-data-ownership-and-bias-challenges-for-ai-startups-in-india/</w:t>
        </w:r>
      </w:hyperlink>
      <w:r>
        <w:t xml:space="preserve"> - Discusses the legal and ethical challenges related to data ownership and the need for clear data ownership provisions, which aligns with the data management issues faced by AI startups.</w:t>
      </w:r>
      <w:r/>
    </w:p>
    <w:p>
      <w:pPr>
        <w:pStyle w:val="ListNumber"/>
        <w:spacing w:line="240" w:lineRule="auto"/>
        <w:ind w:left="720"/>
      </w:pPr>
      <w:r/>
      <w:hyperlink r:id="rId14">
        <w:r>
          <w:rPr>
            <w:color w:val="0000EE"/>
            <w:u w:val="single"/>
          </w:rPr>
          <w:t>https://www.prnewswire.com/news-releases/new-study-reveals-data-management-is-a-top-challenge-in-the-ai-revolution-301901556.html</w:t>
        </w:r>
      </w:hyperlink>
      <w:r>
        <w:t xml:space="preserve"> - Highlights data management as a top technological inhibitor to AI deployments, reinforcing the importance of robust data infrastructure for AI success.</w:t>
      </w:r>
      <w:r/>
    </w:p>
    <w:p>
      <w:pPr>
        <w:pStyle w:val="ListNumber"/>
        <w:spacing w:line="240" w:lineRule="auto"/>
        <w:ind w:left="720"/>
      </w:pPr>
      <w:r/>
      <w:hyperlink r:id="rId10">
        <w:r>
          <w:rPr>
            <w:color w:val="0000EE"/>
            <w:u w:val="single"/>
          </w:rPr>
          <w:t>https://thesecretariat.in/article/charting-india-s-ai-future-overcoming-data-challenges-for-responsible-innovation</w:t>
        </w:r>
      </w:hyperlink>
      <w:r>
        <w:t xml:space="preserve"> - Mentions the regulatory ambiguity and the need for initiatives like the National Data Governance Framework Policy (NDGFP) to address data management and access issues.</w:t>
      </w:r>
      <w:r/>
    </w:p>
    <w:p>
      <w:pPr>
        <w:pStyle w:val="ListNumber"/>
        <w:spacing w:line="240" w:lineRule="auto"/>
        <w:ind w:left="720"/>
      </w:pPr>
      <w:r/>
      <w:hyperlink r:id="rId11">
        <w:r>
          <w:rPr>
            <w:color w:val="0000EE"/>
            <w:u w:val="single"/>
          </w:rPr>
          <w:t>https://www.orfonline.org/research/digital-dreams-real-challenges-key-factors-driving-indias-ai-ecosystem</w:t>
        </w:r>
      </w:hyperlink>
      <w:r>
        <w:t xml:space="preserve"> - Addresses the regulatory and policy challenges, including the lack of specific laws governing AI in India, which adds to the uncertainty and complexity for AI startups.</w:t>
      </w:r>
      <w:r/>
    </w:p>
    <w:p>
      <w:pPr>
        <w:pStyle w:val="ListNumber"/>
        <w:spacing w:line="240" w:lineRule="auto"/>
        <w:ind w:left="720"/>
      </w:pPr>
      <w:r/>
      <w:hyperlink r:id="rId12">
        <w:r>
          <w:rPr>
            <w:color w:val="0000EE"/>
            <w:u w:val="single"/>
          </w:rPr>
          <w:t>https://etedge-insights.com/technology/artificial-intelligence/5-challenges-in-ai-adoption/</w:t>
        </w:r>
      </w:hyperlink>
      <w:r>
        <w:t xml:space="preserve"> - Emphasizes the skills gap in the workforce, particularly in areas like machine learning, data science, and domain-specific knowledge, which is crucial for AI and crypto startups.</w:t>
      </w:r>
      <w:r/>
    </w:p>
    <w:p>
      <w:pPr>
        <w:pStyle w:val="ListNumber"/>
        <w:spacing w:line="240" w:lineRule="auto"/>
        <w:ind w:left="720"/>
      </w:pPr>
      <w:r/>
      <w:hyperlink r:id="rId13">
        <w:r>
          <w:rPr>
            <w:color w:val="0000EE"/>
            <w:u w:val="single"/>
          </w:rPr>
          <w:t>https://lawfinitysolutions.com/navigating-data-ownership-and-bias-challenges-for-ai-startups-in-india/</w:t>
        </w:r>
      </w:hyperlink>
      <w:r>
        <w:t xml:space="preserve"> - Discusses the need for upskilling and training to bridge the skills gap in AI and blockchain technologies, which is essential for the growth of these startups.</w:t>
      </w:r>
      <w:r/>
    </w:p>
    <w:p>
      <w:pPr>
        <w:pStyle w:val="ListNumber"/>
        <w:spacing w:line="240" w:lineRule="auto"/>
        <w:ind w:left="720"/>
      </w:pPr>
      <w:r/>
      <w:hyperlink r:id="rId11">
        <w:r>
          <w:rPr>
            <w:color w:val="0000EE"/>
            <w:u w:val="single"/>
          </w:rPr>
          <w:t>https://www.orfonline.org/research/digital-dreams-real-challenges-key-factors-driving-indias-ai-ecosystem</w:t>
        </w:r>
      </w:hyperlink>
      <w:r>
        <w:t xml:space="preserve"> - Highlights the importance of developing national competencies in AI and the need for a collaborative self-reliance approach to leverage global market offerings while addressing local talent and infrastructure gaps.</w:t>
      </w:r>
      <w:r/>
    </w:p>
    <w:p>
      <w:pPr>
        <w:pStyle w:val="ListNumber"/>
        <w:spacing w:line="240" w:lineRule="auto"/>
        <w:ind w:left="720"/>
      </w:pPr>
      <w:r/>
      <w:hyperlink r:id="rId12">
        <w:r>
          <w:rPr>
            <w:color w:val="0000EE"/>
            <w:u w:val="single"/>
          </w:rPr>
          <w:t>https://etedge-insights.com/technology/artificial-intelligence/5-challenges-in-ai-adoption/</w:t>
        </w:r>
      </w:hyperlink>
      <w:r>
        <w:t xml:space="preserve"> - Supports the notion that navigating these challenges is crucial for Indian startups to establish themselves in the competitive global market and contribute to the country’s growing digital economy.</w:t>
      </w:r>
      <w:r/>
    </w:p>
    <w:p>
      <w:pPr>
        <w:pStyle w:val="ListNumber"/>
        <w:spacing w:line="240" w:lineRule="auto"/>
        <w:ind w:left="720"/>
      </w:pPr>
      <w:r/>
      <w:hyperlink r:id="rId15">
        <w:r>
          <w:rPr>
            <w:color w:val="0000EE"/>
            <w:u w:val="single"/>
          </w:rPr>
          <w:t>https://www.analyticsinsight.net/startups/growth-of-ai-and-crypto-startups-in-india-trends-challenges-and-future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secretariat.in/article/charting-india-s-ai-future-overcoming-data-challenges-for-responsible-innovation" TargetMode="External"/><Relationship Id="rId11" Type="http://schemas.openxmlformats.org/officeDocument/2006/relationships/hyperlink" Target="https://www.orfonline.org/research/digital-dreams-real-challenges-key-factors-driving-indias-ai-ecosystem" TargetMode="External"/><Relationship Id="rId12" Type="http://schemas.openxmlformats.org/officeDocument/2006/relationships/hyperlink" Target="https://etedge-insights.com/technology/artificial-intelligence/5-challenges-in-ai-adoption/" TargetMode="External"/><Relationship Id="rId13" Type="http://schemas.openxmlformats.org/officeDocument/2006/relationships/hyperlink" Target="https://lawfinitysolutions.com/navigating-data-ownership-and-bias-challenges-for-ai-startups-in-india/" TargetMode="External"/><Relationship Id="rId14" Type="http://schemas.openxmlformats.org/officeDocument/2006/relationships/hyperlink" Target="https://www.prnewswire.com/news-releases/new-study-reveals-data-management-is-a-top-challenge-in-the-ai-revolution-301901556.html" TargetMode="External"/><Relationship Id="rId15" Type="http://schemas.openxmlformats.org/officeDocument/2006/relationships/hyperlink" Target="https://www.analyticsinsight.net/startups/growth-of-ai-and-crypto-startups-in-india-trends-challenges-and-fu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