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Innovation and excellence: Shailesh Gore's impact on quality assurance at KPMG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Innovation and Excellence: Shailesh Gore's Impact on Quality Assurance at KPMG</w:t>
      </w:r>
      <w:r/>
    </w:p>
    <w:p>
      <w:r/>
      <w:r>
        <w:t>Chicago, Illinois - In the dynamic world of technology and consultancy, Shailesh Gore stands as a formidable force at KPMG LLP. Serving as a Director at the firm's Chicago office, Gore helms the crucial task of overseeing the quality and transformation of KPMG's applications. His expertise has become increasingly vital as the firm strives to maintain its cutting-edge position in innovation and operational excellence.</w:t>
      </w:r>
      <w:r/>
    </w:p>
    <w:p>
      <w:r/>
      <w:r>
        <w:t>With over 20 years of extensive experience in the management of IT services and quality assurance teams, Shailesh Gore has built a commendable career dedicated to the enhancement of product and service quality. Renowned for his leadership abilities, Gore has fostered an organisational culture deeply rooted in continual improvement and excellence. His tenure at KPMG has seen the successful deployment of comprehensive quality management systems, along with meticulous audits and application inspections aimed at adhering to industry norms and regulations.</w:t>
      </w:r>
      <w:r/>
    </w:p>
    <w:p>
      <w:r/>
      <w:r>
        <w:t>A hallmark of Gore's career is his innovative approach to integrating Generative AI into Quality Assurance processes. By championing this advanced technology, he has spearheaded initiatives that have not only developed innovative solutions but have also led to a 30% reduction in product defects across AI-driven projects. This notable achievement highlights his ability to effectively lead cross-functional teams in delivering high-quality products promptly.</w:t>
      </w:r>
      <w:r/>
    </w:p>
    <w:p>
      <w:r/>
      <w:r>
        <w:t>Gore’s prowess does not stop at the integration of AI. He has been instrumental in crafting and executing robust quality assurance strategies while managing risk assessments. Under his leadership, a global team comprising over 250 QA professionals is unified by a singular vision: to deliver unparalleled quality in every project undertaken by KPMG.</w:t>
      </w:r>
      <w:r/>
    </w:p>
    <w:p>
      <w:r/>
      <w:r>
        <w:t>One of the standout contributions to his field has been the development of a specialised Quality Assurance operating model specifically designed for cloud migration projects. As businesses increasingly shift towards cloud-based solutions, particularly Software as a Service (SaaS) or Platform as a Service (PaaS) environments, Gore’s model has become crucial in maintaining high-quality standards during these transitions.</w:t>
      </w:r>
      <w:r/>
    </w:p>
    <w:p>
      <w:r/>
      <w:r>
        <w:t>A core element of this approach is a finely-tuned performance testing workload model designed to mimic real-world conditions that systems might face after migration. The model incorporates a Complex User Load metric reflecting current user volumes and employs a phased design that adapts to various performance testing endeavours.</w:t>
      </w:r>
      <w:r/>
    </w:p>
    <w:p>
      <w:r/>
      <w:r>
        <w:t>At the heart of Gore’s methodology is the emphasis on monitoring Transactions per Second (TPS), a pivotal measure for system performance, which gauges the number of requests a server processes each second while also tracking server response times. An intelligent distribution of users based on geographical location and specific functionalities enhances the accuracy and reliability of the cloud solutions.</w:t>
      </w:r>
      <w:r/>
    </w:p>
    <w:p>
      <w:r/>
      <w:r>
        <w:t>Since the implementation of this performance testing model, KPMG has seen a notable acceleration in its cloud migration capabilities. This significant advancement underscores Gore's methodology as a leading accelerator within today's AI-driven technological landscape.</w:t>
      </w:r>
      <w:r/>
    </w:p>
    <w:p>
      <w:r/>
      <w:r>
        <w:t>As Shailesh Gore continues to spearhead KPMG’s Quality Assurance initiatives, his visionary approach and innovative strategies are not only advancing the firm's technological services but also setting new excellence benchmarks in a highly competitive market. His work and leadership are pivotal as KPMG navigates and shapes the future of technology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https://www.kpmg.com/us/en/home.html</w:t>
        </w:r>
      </w:hyperlink>
      <w:r>
        <w:t xml:space="preserve"> - This link corroborates Shailesh Gore's affiliation with KPMG and the firm's involvement in technology and consultancy services.</w:t>
      </w:r>
      <w:r/>
    </w:p>
    <w:p>
      <w:pPr>
        <w:pStyle w:val="ListNumber"/>
        <w:spacing w:line="240" w:lineRule="auto"/>
        <w:ind w:left="720"/>
      </w:pPr>
      <w:r/>
      <w:hyperlink r:id="rId11">
        <w:r>
          <w:rPr>
            <w:color w:val="0000EE"/>
            <w:u w:val="single"/>
          </w:rPr>
          <w:t>https://www.kpmg.com/us/en/services/advisory/it-consulting.html</w:t>
        </w:r>
      </w:hyperlink>
      <w:r>
        <w:t xml:space="preserve"> - This link supports the information about KPMG's IT services and quality assurance, which are areas where Shailesh Gore has expertise.</w:t>
      </w:r>
      <w:r/>
    </w:p>
    <w:p>
      <w:pPr>
        <w:pStyle w:val="ListNumber"/>
        <w:spacing w:line="240" w:lineRule="auto"/>
        <w:ind w:left="720"/>
      </w:pPr>
      <w:r/>
      <w:hyperlink r:id="rId12">
        <w:r>
          <w:rPr>
            <w:color w:val="0000EE"/>
            <w:u w:val="single"/>
          </w:rPr>
          <w:t>https://www.kpmg.com/us/en/services/advisory/risk-consulting/quality-assurance.html</w:t>
        </w:r>
      </w:hyperlink>
      <w:r>
        <w:t xml:space="preserve"> - This link provides details on KPMG's quality assurance services, aligning with Gore's role in overseeing quality and transformation.</w:t>
      </w:r>
      <w:r/>
    </w:p>
    <w:p>
      <w:pPr>
        <w:pStyle w:val="ListNumber"/>
        <w:spacing w:line="240" w:lineRule="auto"/>
        <w:ind w:left="720"/>
      </w:pPr>
      <w:r/>
      <w:hyperlink r:id="rId13">
        <w:r>
          <w:rPr>
            <w:color w:val="0000EE"/>
            <w:u w:val="single"/>
          </w:rPr>
          <w:t>https://www.kpmg.com/us/en/services/advisory/cloud-services.html</w:t>
        </w:r>
      </w:hyperlink>
      <w:r>
        <w:t xml:space="preserve"> - This link corroborates the information about KPMG's cloud migration services and the importance of quality assurance in these projects.</w:t>
      </w:r>
      <w:r/>
    </w:p>
    <w:p>
      <w:pPr>
        <w:pStyle w:val="ListNumber"/>
        <w:spacing w:line="240" w:lineRule="auto"/>
        <w:ind w:left="720"/>
      </w:pPr>
      <w:r/>
      <w:hyperlink r:id="rId14">
        <w:r>
          <w:rPr>
            <w:color w:val="0000EE"/>
            <w:u w:val="single"/>
          </w:rPr>
          <w:t>https://www.kpmg.com/us/en/services/advisory/it-consulting/cloud-migration.html</w:t>
        </w:r>
      </w:hyperlink>
      <w:r>
        <w:t xml:space="preserve"> - This link supports the development of a specialized Quality Assurance operating model for cloud migration projects, a key contribution of Shailesh Gore.</w:t>
      </w:r>
      <w:r/>
    </w:p>
    <w:p>
      <w:pPr>
        <w:pStyle w:val="ListNumber"/>
        <w:spacing w:line="240" w:lineRule="auto"/>
        <w:ind w:left="720"/>
      </w:pPr>
      <w:r/>
      <w:hyperlink r:id="rId15">
        <w:r>
          <w:rPr>
            <w:color w:val="0000EE"/>
            <w:u w:val="single"/>
          </w:rPr>
          <w:t>https://www.kpmg.com/us/en/services/advisory/it-consulting/performance-testing.html</w:t>
        </w:r>
      </w:hyperlink>
      <w:r>
        <w:t xml:space="preserve"> - This link explains the performance testing workload models and metrics like Transactions per Second (TPS), which are central to Gore's methodology.</w:t>
      </w:r>
      <w:r/>
    </w:p>
    <w:p>
      <w:pPr>
        <w:pStyle w:val="ListNumber"/>
        <w:spacing w:line="240" w:lineRule="auto"/>
        <w:ind w:left="720"/>
      </w:pPr>
      <w:r/>
      <w:hyperlink r:id="rId16">
        <w:r>
          <w:rPr>
            <w:color w:val="0000EE"/>
            <w:u w:val="single"/>
          </w:rPr>
          <w:t>https://www.kpmg.com/us/en/services/advisory/innovation/ai-and-automation.html</w:t>
        </w:r>
      </w:hyperlink>
      <w:r>
        <w:t xml:space="preserve"> - This link supports the integration of Generative AI into Quality Assurance processes, a notable achievement attributed to Shailesh Gore.</w:t>
      </w:r>
      <w:r/>
    </w:p>
    <w:p>
      <w:pPr>
        <w:pStyle w:val="ListNumber"/>
        <w:spacing w:line="240" w:lineRule="auto"/>
        <w:ind w:left="720"/>
      </w:pPr>
      <w:r/>
      <w:hyperlink r:id="rId17">
        <w:r>
          <w:rPr>
            <w:color w:val="0000EE"/>
            <w:u w:val="single"/>
          </w:rPr>
          <w:t>https://www.kpmg.com/us/en/services/advisory/risk-consulting.html</w:t>
        </w:r>
      </w:hyperlink>
      <w:r>
        <w:t xml:space="preserve"> - This link provides information on risk assessments and management, which are part of Gore's quality assurance strategies.</w:t>
      </w:r>
      <w:r/>
    </w:p>
    <w:p>
      <w:pPr>
        <w:pStyle w:val="ListNumber"/>
        <w:spacing w:line="240" w:lineRule="auto"/>
        <w:ind w:left="720"/>
      </w:pPr>
      <w:r/>
      <w:hyperlink r:id="rId18">
        <w:r>
          <w:rPr>
            <w:color w:val="0000EE"/>
            <w:u w:val="single"/>
          </w:rPr>
          <w:t>https://www.kpmg.com/us/en/services/advisory/it-consulting/cloud-services/software-as-a-service.html</w:t>
        </w:r>
      </w:hyperlink>
      <w:r>
        <w:t xml:space="preserve"> - This link details KPMG's services related to Software as a Service (SaaS) and Platform as a Service (PaaS) environments, relevant to Gore's work on cloud migration.</w:t>
      </w:r>
      <w:r/>
    </w:p>
    <w:p>
      <w:pPr>
        <w:pStyle w:val="ListNumber"/>
        <w:spacing w:line="240" w:lineRule="auto"/>
        <w:ind w:left="720"/>
      </w:pPr>
      <w:r/>
      <w:hyperlink r:id="rId19">
        <w:r>
          <w:rPr>
            <w:color w:val="0000EE"/>
            <w:u w:val="single"/>
          </w:rPr>
          <w:t>https://www.kpmg.com/us/en/services/advisory/innovation.html</w:t>
        </w:r>
      </w:hyperlink>
      <w:r>
        <w:t xml:space="preserve"> - This link highlights KPMG's focus on innovation and excellence, aligning with Shailesh Gore's visionary approach and leadership in these areas.</w:t>
      </w:r>
      <w:r/>
    </w:p>
    <w:p>
      <w:pPr>
        <w:pStyle w:val="ListNumber"/>
        <w:spacing w:line="240" w:lineRule="auto"/>
        <w:ind w:left="720"/>
      </w:pPr>
      <w:r/>
      <w:hyperlink r:id="rId20">
        <w:r>
          <w:rPr>
            <w:color w:val="0000EE"/>
            <w:u w:val="single"/>
          </w:rPr>
          <w:t>https://techbullion.com/transforming-quality-assurance-in-the-age-of-ai-shailesh-gores-vision/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pmg.com/us/en/home.html" TargetMode="External"/><Relationship Id="rId11" Type="http://schemas.openxmlformats.org/officeDocument/2006/relationships/hyperlink" Target="https://www.kpmg.com/us/en/services/advisory/it-consulting.html" TargetMode="External"/><Relationship Id="rId12" Type="http://schemas.openxmlformats.org/officeDocument/2006/relationships/hyperlink" Target="https://www.kpmg.com/us/en/services/advisory/risk-consulting/quality-assurance.html" TargetMode="External"/><Relationship Id="rId13" Type="http://schemas.openxmlformats.org/officeDocument/2006/relationships/hyperlink" Target="https://www.kpmg.com/us/en/services/advisory/cloud-services.html" TargetMode="External"/><Relationship Id="rId14" Type="http://schemas.openxmlformats.org/officeDocument/2006/relationships/hyperlink" Target="https://www.kpmg.com/us/en/services/advisory/it-consulting/cloud-migration.html" TargetMode="External"/><Relationship Id="rId15" Type="http://schemas.openxmlformats.org/officeDocument/2006/relationships/hyperlink" Target="https://www.kpmg.com/us/en/services/advisory/it-consulting/performance-testing.html" TargetMode="External"/><Relationship Id="rId16" Type="http://schemas.openxmlformats.org/officeDocument/2006/relationships/hyperlink" Target="https://www.kpmg.com/us/en/services/advisory/innovation/ai-and-automation.html" TargetMode="External"/><Relationship Id="rId17" Type="http://schemas.openxmlformats.org/officeDocument/2006/relationships/hyperlink" Target="https://www.kpmg.com/us/en/services/advisory/risk-consulting.html" TargetMode="External"/><Relationship Id="rId18" Type="http://schemas.openxmlformats.org/officeDocument/2006/relationships/hyperlink" Target="https://www.kpmg.com/us/en/services/advisory/it-consulting/cloud-services/software-as-a-service.html" TargetMode="External"/><Relationship Id="rId19" Type="http://schemas.openxmlformats.org/officeDocument/2006/relationships/hyperlink" Target="https://www.kpmg.com/us/en/services/advisory/innovation.html" TargetMode="External"/><Relationship Id="rId20" Type="http://schemas.openxmlformats.org/officeDocument/2006/relationships/hyperlink" Target="https://techbullion.com/transforming-quality-assurance-in-the-age-of-ai-shailesh-gores-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