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Meta's OMat24 model aims to transform materials science with open-source data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 the technology conglomerate formerly known as Facebook, is making waves in the field of materials science with the introduction of its new machine learning model and accompanying data set. The project, led by researcher Larry Zitnick, unveils the OMat24 model, poised to top the prestigious Matbench Discovery leaderboard—a platform ranking the best machine-learning models in materials science.</w:t>
      </w:r>
      <w:r/>
    </w:p>
    <w:p>
      <w:r/>
      <w:r>
        <w:t>The significance of this advancement is not solely in the performance of the OMat24 model but also in Meta's decision to release its data set publicly. The data set, a critical component of the project's success, consists of approximately 110 million data points, a substantial increase compared to previous models. This move is hailed as a potential catalyst for further scientific exploration and experimentation within the materials science community.</w:t>
      </w:r>
      <w:r/>
    </w:p>
    <w:p>
      <w:r/>
      <w:r>
        <w:t>According to Zitnick, the initiative embodies a commitment to enhancing community collaboration through open-source data sharing, thereby accelerating progress in materials science. His sentiments are echoed by numerous experts in the field, including Shyue Ping Ong, a professor of nanoengineering at the University of California, San Diego. Ong highlights the transformative impact of machine learning in materials science, noting that it allows scientists to perform efficient simulations involving elements from across the periodic table. This represents a significant departure from traditional methods, which required costly and laborious calculations on smaller scales.</w:t>
      </w:r>
      <w:r/>
    </w:p>
    <w:p>
      <w:r/>
      <w:r>
        <w:t>Gábor Csányi, a professor of molecular modeling at the University of Cambridge, underscores the importance of Meta's open data policy, contrasting it with the practices of major industry players like Google and Microsoft. These companies have recently published competitive machine learning models but have opted to keep their data sets proprietary. Csányi emphasises that access to high-quality, open data can drive innovation across the field, enabling rapid advancements.</w:t>
      </w:r>
      <w:r/>
    </w:p>
    <w:p>
      <w:r/>
      <w:r>
        <w:t>To develop the OMat24's expansive data set, Meta leveraged the existing Alexandria data set, sampling materials and conducting comprehensive simulations and calculations of various atomic structures. This process has not only increased the scale of accessible data but ensured its quality, setting a new benchmark for future projects.</w:t>
      </w:r>
      <w:r/>
    </w:p>
    <w:p>
      <w:r/>
      <w:r>
        <w:t>The enthusiasm surrounding Meta’s strategy is palpable within the scientific community, with experts lauding the potential for collaborative growth and discovery. As machine learning continues to revolutionise materials science, the availability of open-source data such as that from the OMat24 project is expected to play a crucial role in shaping the future of the discipline.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https://arxiv.org/abs/2410.12771</w:t>
        </w:r>
      </w:hyperlink>
      <w:r>
        <w:t xml:space="preserve"> - Corroborates the introduction of the OMat24 model and dataset, and its performance on the Matbench Discovery leaderboard.</w:t>
      </w:r>
      <w:r/>
    </w:p>
    <w:p>
      <w:pPr>
        <w:pStyle w:val="ListNumber"/>
        <w:spacing w:line="240" w:lineRule="auto"/>
        <w:ind w:left="720"/>
      </w:pPr>
      <w:r/>
      <w:hyperlink r:id="rId11">
        <w:r>
          <w:rPr>
            <w:color w:val="0000EE"/>
            <w:u w:val="single"/>
          </w:rPr>
          <w:t>https://www.technologyreview.com/2024/10/18/1105880/the-race-to-find-new-materials-with-ai-needs-more-data-meta-is-giving-massive-amounts-away-for-free/</w:t>
        </w:r>
      </w:hyperlink>
      <w:r>
        <w:t xml:space="preserve"> - Supports the significance of Meta's decision to release the OMat24 data set publicly and its impact on materials science.</w:t>
      </w:r>
      <w:r/>
    </w:p>
    <w:p>
      <w:pPr>
        <w:pStyle w:val="ListNumber"/>
        <w:spacing w:line="240" w:lineRule="auto"/>
        <w:ind w:left="720"/>
      </w:pPr>
      <w:r/>
      <w:hyperlink r:id="rId12">
        <w:r>
          <w:rPr>
            <w:color w:val="0000EE"/>
            <w:u w:val="single"/>
          </w:rPr>
          <w:t>https://huggingface.co/datasets/fairchem/OMAT24</w:t>
        </w:r>
      </w:hyperlink>
      <w:r>
        <w:t xml:space="preserve"> - Provides details on the OMat24 dataset, including its structure, size, and how to access it.</w:t>
      </w:r>
      <w:r/>
    </w:p>
    <w:p>
      <w:pPr>
        <w:pStyle w:val="ListNumber"/>
        <w:spacing w:line="240" w:lineRule="auto"/>
        <w:ind w:left="720"/>
      </w:pPr>
      <w:r/>
      <w:hyperlink r:id="rId13">
        <w:r>
          <w:rPr>
            <w:color w:val="0000EE"/>
            <w:u w:val="single"/>
          </w:rPr>
          <w:t>https://arxiv.org/html/2410.12771v1</w:t>
        </w:r>
      </w:hyperlink>
      <w:r>
        <w:t xml:space="preserve"> - Explains the composition of the OMat24 dataset, including the number of data points and the types of calculations involved.</w:t>
      </w:r>
      <w:r/>
    </w:p>
    <w:p>
      <w:pPr>
        <w:pStyle w:val="ListNumber"/>
        <w:spacing w:line="240" w:lineRule="auto"/>
        <w:ind w:left="720"/>
      </w:pPr>
      <w:r/>
      <w:hyperlink r:id="rId11">
        <w:r>
          <w:rPr>
            <w:color w:val="0000EE"/>
            <w:u w:val="single"/>
          </w:rPr>
          <w:t>https://www.technologyreview.com/2024/10/18/1105880/the-race-to-find-new-materials-with-ai-needs-more-data-meta-is-giving-massive-amounts-away-for-free/</w:t>
        </w:r>
      </w:hyperlink>
      <w:r>
        <w:t xml:space="preserve"> - Quotes Larry Zitnick on the commitment to community collaboration through open-source data sharing.</w:t>
      </w:r>
      <w:r/>
    </w:p>
    <w:p>
      <w:pPr>
        <w:pStyle w:val="ListNumber"/>
        <w:spacing w:line="240" w:lineRule="auto"/>
        <w:ind w:left="720"/>
      </w:pPr>
      <w:r/>
      <w:hyperlink r:id="rId11">
        <w:r>
          <w:rPr>
            <w:color w:val="0000EE"/>
            <w:u w:val="single"/>
          </w:rPr>
          <w:t>https://www.technologyreview.com/2024/10/18/1105880/the-race-to-find-new-materials-with-ai-needs-more-data-meta-is-giving-massive-amounts-away-for-free/</w:t>
        </w:r>
      </w:hyperlink>
      <w:r>
        <w:t xml:space="preserve"> - Highlights Shyue Ping Ong's comments on the transformative impact of machine learning in materials science.</w:t>
      </w:r>
      <w:r/>
    </w:p>
    <w:p>
      <w:pPr>
        <w:pStyle w:val="ListNumber"/>
        <w:spacing w:line="240" w:lineRule="auto"/>
        <w:ind w:left="720"/>
      </w:pPr>
      <w:r/>
      <w:hyperlink r:id="rId11">
        <w:r>
          <w:rPr>
            <w:color w:val="0000EE"/>
            <w:u w:val="single"/>
          </w:rPr>
          <w:t>https://www.technologyreview.com/2024/10/18/1105880/the-race-to-find-new-materials-with-ai-needs-more-data-meta-is-giving-massive-amounts-away-for-free/</w:t>
        </w:r>
      </w:hyperlink>
      <w:r>
        <w:t xml:space="preserve"> - Gábor Csányi's comments on the importance of Meta's open data policy compared to other industry players.</w:t>
      </w:r>
      <w:r/>
    </w:p>
    <w:p>
      <w:pPr>
        <w:pStyle w:val="ListNumber"/>
        <w:spacing w:line="240" w:lineRule="auto"/>
        <w:ind w:left="720"/>
      </w:pPr>
      <w:r/>
      <w:hyperlink r:id="rId13">
        <w:r>
          <w:rPr>
            <w:color w:val="0000EE"/>
            <w:u w:val="single"/>
          </w:rPr>
          <w:t>https://arxiv.org/html/2410.12771v1</w:t>
        </w:r>
      </w:hyperlink>
      <w:r>
        <w:t xml:space="preserve"> - Details how Meta developed the OMat24 dataset by leveraging the Alexandria data set and conducting extensive simulations.</w:t>
      </w:r>
      <w:r/>
    </w:p>
    <w:p>
      <w:pPr>
        <w:pStyle w:val="ListNumber"/>
        <w:spacing w:line="240" w:lineRule="auto"/>
        <w:ind w:left="720"/>
      </w:pPr>
      <w:r/>
      <w:hyperlink r:id="rId11">
        <w:r>
          <w:rPr>
            <w:color w:val="0000EE"/>
            <w:u w:val="single"/>
          </w:rPr>
          <w:t>https://www.technologyreview.com/2024/10/18/1105880/the-race-to-find-new-materials-with-ai-needs-more-data-meta-is-giving-massive-amounts-away-for-free/</w:t>
        </w:r>
      </w:hyperlink>
      <w:r>
        <w:t xml:space="preserve"> - Discusses the enthusiasm within the scientific community regarding Meta’s strategy and the potential for collaborative growth.</w:t>
      </w:r>
      <w:r/>
    </w:p>
    <w:p>
      <w:pPr>
        <w:pStyle w:val="ListNumber"/>
        <w:spacing w:line="240" w:lineRule="auto"/>
        <w:ind w:left="720"/>
      </w:pPr>
      <w:r/>
      <w:hyperlink r:id="rId12">
        <w:r>
          <w:rPr>
            <w:color w:val="0000EE"/>
            <w:u w:val="single"/>
          </w:rPr>
          <w:t>https://huggingface.co/datasets/fairchem/OMAT24</w:t>
        </w:r>
      </w:hyperlink>
      <w:r>
        <w:t xml:space="preserve"> - Provides information on how the OMat24 dataset is structured and how it can be accessed and used by the community.</w:t>
      </w:r>
      <w:r/>
    </w:p>
    <w:p>
      <w:pPr>
        <w:pStyle w:val="ListNumber"/>
        <w:spacing w:line="240" w:lineRule="auto"/>
        <w:ind w:left="720"/>
      </w:pPr>
      <w:r/>
      <w:hyperlink r:id="rId13">
        <w:r>
          <w:rPr>
            <w:color w:val="0000EE"/>
            <w:u w:val="single"/>
          </w:rPr>
          <w:t>https://arxiv.org/html/2410.12771v1</w:t>
        </w:r>
      </w:hyperlink>
      <w:r>
        <w:t xml:space="preserve"> - Explains the quality and scale of the OMat24 dataset, setting a new benchmark for future projects in materials science.</w:t>
      </w:r>
      <w:r/>
    </w:p>
    <w:p>
      <w:pPr>
        <w:pStyle w:val="ListNumber"/>
        <w:spacing w:line="240" w:lineRule="auto"/>
        <w:ind w:left="720"/>
      </w:pPr>
      <w:r/>
      <w:hyperlink r:id="rId11">
        <w:r>
          <w:rPr>
            <w:color w:val="0000EE"/>
            <w:u w:val="single"/>
          </w:rPr>
          <w:t>https://www.technologyreview.com/2024/10/18/1105880/the-race-to-find-new-materials-with-ai-needs-more-data-meta-is-giving-massive-amounts-away-for-free/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rxiv.org/abs/2410.12771" TargetMode="External"/><Relationship Id="rId11" Type="http://schemas.openxmlformats.org/officeDocument/2006/relationships/hyperlink" Target="https://www.technologyreview.com/2024/10/18/1105880/the-race-to-find-new-materials-with-ai-needs-more-data-meta-is-giving-massive-amounts-away-for-free/" TargetMode="External"/><Relationship Id="rId12" Type="http://schemas.openxmlformats.org/officeDocument/2006/relationships/hyperlink" Target="https://huggingface.co/datasets/fairchem/OMAT24" TargetMode="External"/><Relationship Id="rId13" Type="http://schemas.openxmlformats.org/officeDocument/2006/relationships/hyperlink" Target="https://arxiv.org/html/2410.12771v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