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AI system enhances action detection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Researchers at the University of Virginia's School of Engineering and Applied Science have developed a cutting-edge AI-driven system known as the Semantic and Motion-Aware Spatiotemporal Transformer Network (SMAST), aimed at revolutionising action detection technology. This groundbreaking AI system is designed to enhance the accuracy and efficiency of video analysis in various demanding environments, boasting potential applications in surveillance, healthcare, and autonomous vehicles.</w:t>
      </w:r>
      <w:r/>
    </w:p>
    <w:p>
      <w:r/>
      <w:r>
        <w:t>The project is led by Professor Scott T. Acton, chair of the Department of Electrical and Computer Engineering, who has expressed optimism about the opportunities SMAST presents for real-time action detection. "This AI technology opens doors for real-time action detection in some of the most demanding environments," said Acton, highlighting the transformative potential of their work.</w:t>
      </w:r>
      <w:r/>
    </w:p>
    <w:p>
      <w:r/>
      <w:r>
        <w:t>At the heart of SMAST are two critical components designed to improve the system's ability to detect and interpret complex human behaviours accurately. Firstly, the multi-feature action detection model allows the AI to zero in on essential elements within a scene, such as people or significant objects, while disregarding irrelevant details. This refinement enhances the system's aptitude for pinpointing specific actions, such as determining whether someone is throwing a ball instead of merely moving their arm.</w:t>
      </w:r>
      <w:r/>
    </w:p>
    <w:p>
      <w:r/>
      <w:r>
        <w:t>Secondly, a motion-aware 2D positional encoding algorithm is employed, which enhances the AI's ability to track movement over a period. By integrating these advancements, SMAST can assess and interpret complex actions in real-time, significantly benefiting high-stakes applications like security surveillance, medical diagnostics, and autonomous vehicle navigation.</w:t>
      </w:r>
      <w:r/>
    </w:p>
    <w:p>
      <w:r/>
      <w:r>
        <w:t>Current action detection systems often struggle with chaotic, unfiltered video footage, frequently failing to capture the context of ongoing events. However, SMAST addresses these challenges with its innovative design, capturing dynamic interactions between people and objects with a level of precision previously unattainable.</w:t>
      </w:r>
      <w:r/>
    </w:p>
    <w:p>
      <w:r/>
      <w:r>
        <w:t>SMAST's efficacy has been demonstrated through its performance in several respected academic benchmarks such as AVA, UCF101-24, and EPIC-Kitchens, where it has surpassed leading solutions in both accuracy and efficiency. This achievement has positioned SMAST as a new standard-setter in the realm of action detection technology.</w:t>
      </w:r>
      <w:r/>
    </w:p>
    <w:p>
      <w:r/>
      <w:r>
        <w:t>Matthew Korban, a postdoctoral research associate working on the project, expressed enthusiasm about the broader implications of their findings. "The societal impact could be huge," he noted, anticipating significant industry transformations as video-based systems become more intelligent and capable of real-time comprehension.</w:t>
      </w:r>
      <w:r/>
    </w:p>
    <w:p>
      <w:r/>
      <w:r>
        <w:t>Overall, the development of SMAST marks a significant advancement in AI-driven video analysis, offering substantial practical benefits across varied sectors by enhancing the ability to identify and interpret human actions with unprecedented accuracy.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https://engineering.virginia.edu/news-events/news/uva-researchers-engineer-ai-breakthrough-human-action-detection-technology</w:t>
        </w:r>
      </w:hyperlink>
      <w:r>
        <w:t xml:space="preserve"> - Corroborates the development of SMAST by University of Virginia researchers, its applications, and the leadership of Professor Scott T. Acton.</w:t>
      </w:r>
      <w:r/>
    </w:p>
    <w:p>
      <w:pPr>
        <w:pStyle w:val="ListNumber"/>
        <w:spacing w:line="240" w:lineRule="auto"/>
        <w:ind w:left="720"/>
      </w:pPr>
      <w:r/>
      <w:hyperlink r:id="rId10">
        <w:r>
          <w:rPr>
            <w:color w:val="0000EE"/>
            <w:u w:val="single"/>
          </w:rPr>
          <w:t>https://engineering.virginia.edu/news-events/news/uva-researchers-engineer-ai-breakthrough-human-action-detection-technology</w:t>
        </w:r>
      </w:hyperlink>
      <w:r>
        <w:t xml:space="preserve"> - Details the two key components of SMAST: the multi-feature selective attention model and the motion-aware 2D positional encoding algorithm.</w:t>
      </w:r>
      <w:r/>
    </w:p>
    <w:p>
      <w:pPr>
        <w:pStyle w:val="ListNumber"/>
        <w:spacing w:line="240" w:lineRule="auto"/>
        <w:ind w:left="720"/>
      </w:pPr>
      <w:r/>
      <w:hyperlink r:id="rId11">
        <w:r>
          <w:rPr>
            <w:color w:val="0000EE"/>
            <w:u w:val="single"/>
          </w:rPr>
          <w:t>https://www.azorobotics.com/News.aspx?newsID=15378</w:t>
        </w:r>
      </w:hyperlink>
      <w:r>
        <w:t xml:space="preserve"> - Explains how SMAST enhances real-time action detection in demanding environments and its potential applications in surveillance, healthcare, and autonomous vehicles.</w:t>
      </w:r>
      <w:r/>
    </w:p>
    <w:p>
      <w:pPr>
        <w:pStyle w:val="ListNumber"/>
        <w:spacing w:line="240" w:lineRule="auto"/>
        <w:ind w:left="720"/>
      </w:pPr>
      <w:r/>
      <w:hyperlink r:id="rId11">
        <w:r>
          <w:rPr>
            <w:color w:val="0000EE"/>
            <w:u w:val="single"/>
          </w:rPr>
          <w:t>https://www.azorobotics.com/News.aspx?newsID=15378</w:t>
        </w:r>
      </w:hyperlink>
      <w:r>
        <w:t xml:space="preserve"> - Describes how SMAST addresses the challenges of chaotic, unfiltered video footage and its performance in academic benchmarks like AVA, UCF101-24, and EPIC-Kitchens.</w:t>
      </w:r>
      <w:r/>
    </w:p>
    <w:p>
      <w:pPr>
        <w:pStyle w:val="ListNumber"/>
        <w:spacing w:line="240" w:lineRule="auto"/>
        <w:ind w:left="720"/>
      </w:pPr>
      <w:r/>
      <w:hyperlink r:id="rId10">
        <w:r>
          <w:rPr>
            <w:color w:val="0000EE"/>
            <w:u w:val="single"/>
          </w:rPr>
          <w:t>https://engineering.virginia.edu/news-events/news/uva-researchers-engineer-ai-breakthrough-human-action-detection-technology</w:t>
        </w:r>
      </w:hyperlink>
      <w:r>
        <w:t xml:space="preserve"> - Quotes Professor Scott T. Acton on the transformative potential of SMAST for real-time action detection.</w:t>
      </w:r>
      <w:r/>
    </w:p>
    <w:p>
      <w:pPr>
        <w:pStyle w:val="ListNumber"/>
        <w:spacing w:line="240" w:lineRule="auto"/>
        <w:ind w:left="720"/>
      </w:pPr>
      <w:r/>
      <w:hyperlink r:id="rId11">
        <w:r>
          <w:rPr>
            <w:color w:val="0000EE"/>
            <w:u w:val="single"/>
          </w:rPr>
          <w:t>https://www.azorobotics.com/News.aspx?newsID=15378</w:t>
        </w:r>
      </w:hyperlink>
      <w:r>
        <w:t xml:space="preserve"> - Highlights Matthew Korban's comments on the societal impact and potential industry transformations due to SMAST.</w:t>
      </w:r>
      <w:r/>
    </w:p>
    <w:p>
      <w:pPr>
        <w:pStyle w:val="ListNumber"/>
        <w:spacing w:line="240" w:lineRule="auto"/>
        <w:ind w:left="720"/>
      </w:pPr>
      <w:r/>
      <w:hyperlink r:id="rId10">
        <w:r>
          <w:rPr>
            <w:color w:val="0000EE"/>
            <w:u w:val="single"/>
          </w:rPr>
          <w:t>https://engineering.virginia.edu/news-events/news/uva-researchers-engineer-ai-breakthrough-human-action-detection-technology</w:t>
        </w:r>
      </w:hyperlink>
      <w:r>
        <w:t xml:space="preserve"> - Mentions the funding by the National Science Foundation (NSF) under Grants 2000487 and 2322993.</w:t>
      </w:r>
      <w:r/>
    </w:p>
    <w:p>
      <w:pPr>
        <w:pStyle w:val="ListNumber"/>
        <w:spacing w:line="240" w:lineRule="auto"/>
        <w:ind w:left="720"/>
      </w:pPr>
      <w:r/>
      <w:hyperlink r:id="rId11">
        <w:r>
          <w:rPr>
            <w:color w:val="0000EE"/>
            <w:u w:val="single"/>
          </w:rPr>
          <w:t>https://www.azorobotics.com/News.aspx?newsID=15378</w:t>
        </w:r>
      </w:hyperlink>
      <w:r>
        <w:t xml:space="preserve"> - Provides details on the authors of the study, including Matthew Korban, Peter Youngs, and Scott T. Acton.</w:t>
      </w:r>
      <w:r/>
    </w:p>
    <w:p>
      <w:pPr>
        <w:pStyle w:val="ListNumber"/>
        <w:spacing w:line="240" w:lineRule="auto"/>
        <w:ind w:left="720"/>
      </w:pPr>
      <w:r/>
      <w:hyperlink r:id="rId10">
        <w:r>
          <w:rPr>
            <w:color w:val="0000EE"/>
            <w:u w:val="single"/>
          </w:rPr>
          <w:t>https://engineering.virginia.edu/news-events/news/uva-researchers-engineer-ai-breakthrough-human-action-detection-technology</w:t>
        </w:r>
      </w:hyperlink>
      <w:r>
        <w:t xml:space="preserve"> - Explains how SMAST captures dynamic interactions between people and objects with high precision.</w:t>
      </w:r>
      <w:r/>
    </w:p>
    <w:p>
      <w:pPr>
        <w:pStyle w:val="ListNumber"/>
        <w:spacing w:line="240" w:lineRule="auto"/>
        <w:ind w:left="720"/>
      </w:pPr>
      <w:r/>
      <w:hyperlink r:id="rId11">
        <w:r>
          <w:rPr>
            <w:color w:val="0000EE"/>
            <w:u w:val="single"/>
          </w:rPr>
          <w:t>https://www.azorobotics.com/News.aspx?newsID=15378</w:t>
        </w:r>
      </w:hyperlink>
      <w:r>
        <w:t xml:space="preserve"> - Corroborates SMAST's performance in surpassing leading solutions in key academic benchmarks.</w:t>
      </w:r>
      <w:r/>
    </w:p>
    <w:p>
      <w:pPr>
        <w:pStyle w:val="ListNumber"/>
        <w:spacing w:line="240" w:lineRule="auto"/>
        <w:ind w:left="720"/>
      </w:pPr>
      <w:r/>
      <w:hyperlink r:id="rId10">
        <w:r>
          <w:rPr>
            <w:color w:val="0000EE"/>
            <w:u w:val="single"/>
          </w:rPr>
          <w:t>https://engineering.virginia.edu/news-events/news/uva-researchers-engineer-ai-breakthrough-human-action-detection-technology</w:t>
        </w:r>
      </w:hyperlink>
      <w:r>
        <w:t xml:space="preserve"> - Discusses the broader implications and potential industry transformations due to SMAST's advancements.</w:t>
      </w:r>
      <w:r/>
    </w:p>
    <w:p>
      <w:pPr>
        <w:pStyle w:val="ListNumber"/>
        <w:spacing w:line="240" w:lineRule="auto"/>
        <w:ind w:left="720"/>
      </w:pPr>
      <w:r/>
      <w:hyperlink r:id="rId12">
        <w:r>
          <w:rPr>
            <w:color w:val="0000EE"/>
            <w:u w:val="single"/>
          </w:rPr>
          <w:t>https://www.innovationnewsnetwork.com/ai-breakthrough-in-action-detection-technology/52000/?utm_source=rss&amp;utm_medium=rss&amp;utm_campaign=ai-breakthrough-in-action-detection-technology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ngineering.virginia.edu/news-events/news/uva-researchers-engineer-ai-breakthrough-human-action-detection-technology" TargetMode="External"/><Relationship Id="rId11" Type="http://schemas.openxmlformats.org/officeDocument/2006/relationships/hyperlink" Target="https://www.azorobotics.com/News.aspx?newsID=15378" TargetMode="External"/><Relationship Id="rId12" Type="http://schemas.openxmlformats.org/officeDocument/2006/relationships/hyperlink" Target="https://www.innovationnewsnetwork.com/ai-breakthrough-in-action-detection-technology/52000/?utm_source=rss&amp;utm_medium=rss&amp;utm_campaign=ai-breakthrough-in-action-detection-technolog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