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Oracle enhances customer service with new AI-powered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Oracle Corporation, a global leader in enterprise technology, has announced the introduction of new artificial intelligence-powered features within its Oracle Fusion Cloud Service and Oracle Fusion Cloud Field Service. These enhancements are designed to boost productivity for service teams, improve the understanding of customer issues, and enhance the effectiveness of customer service operations.</w:t>
      </w:r>
      <w:r/>
    </w:p>
    <w:p>
      <w:r/>
      <w:r>
        <w:t>The technological upgrades aim to enhance customer satisfaction through various capabilities. These include the automatic identification of customer issues, provision of recommended actions, streamlined issue resolution processes, and increased rates of resolving problems on the first attempt. Jeff Wartgow, Oracle's Vice President of Service, highlighted the importance of these advancements, stating, "Service teams are expected to deliver consistent, on-demand, around-the-clock customer care, and in this environment, every second of time saved helps improve the experience and build loyalty." Wartgow emphasised that the new AI-powered insights, authoring, and recommendations across the service lifecycle are intended to help organisations offer more efficient and elevated customer service experiences.</w:t>
      </w:r>
      <w:r/>
    </w:p>
    <w:p>
      <w:r/>
      <w:r>
        <w:t>Oracle Service and Oracle Field Service are integral components of the Oracle Fusion Cloud Customer Experience (CX), which is a comprehensive suite of applications facilitating the management and nurturing of enduring customer relationships. The suite is designed with embedded AI and leverages contextual service data, enabling organisations to automate the entire customer service lifecycle.</w:t>
      </w:r>
      <w:r/>
    </w:p>
    <w:p>
      <w:r/>
      <w:r>
        <w:t>The latest improvements to Oracle's services include:</w:t>
      </w:r>
      <w:r/>
    </w:p>
    <w:p>
      <w:r/>
      <w:r>
        <w:t xml:space="preserve">1. </w:t>
      </w:r>
      <w:r>
        <w:rPr>
          <w:b/>
        </w:rPr>
        <w:t>Automated Service Agent</w:t>
      </w:r>
      <w:r>
        <w:t>: This feature assists service teams in quickly comprehending customer service requests, thereby reducing the time required for resolution. Utilising AI, the automated service agent can assess service-related tasks by evaluating relevant context and customer history, subsequently creating an executable plan with suggested next steps for service representatives.</w:t>
      </w:r>
      <w:r/>
    </w:p>
    <w:p>
      <w:r/>
      <w:r>
        <w:t xml:space="preserve">2. </w:t>
      </w:r>
      <w:r>
        <w:rPr>
          <w:b/>
        </w:rPr>
        <w:t>Call and Chat Summarisation</w:t>
      </w:r>
      <w:r>
        <w:t>: This enhancement aids service representatives in conserving time and ensuring accuracy while assisting customers. The summarisation capability employs generative AI to transcribe customer interactions and produce precise summaries of calls, which can then be shared with team members or supervisors as necessary.</w:t>
      </w:r>
      <w:r/>
    </w:p>
    <w:p>
      <w:r/>
      <w:r>
        <w:t xml:space="preserve">3. </w:t>
      </w:r>
      <w:r>
        <w:rPr>
          <w:b/>
        </w:rPr>
        <w:t>Field Service Knowledge Search Augmentation</w:t>
      </w:r>
      <w:r>
        <w:t>: This addition helps field service technicians address customer issues more swiftly and accurately, thus minimising the need for return visits. Employing large language models (LLMs) and semantic search capabilities, the Oracle Field Service knowledge search augmentation feature understands natural language queries and provides guidance through generative AI, using articles and other resources to assist technicians.</w:t>
      </w:r>
      <w:r/>
    </w:p>
    <w:p>
      <w:r/>
      <w:r>
        <w:t>Oracle Fusion Cloud Applications Suite, under which Oracle Cloud CX operates, helps organisations integrate data and workflows across marketing, sales, and service sectors to ensure every customer interaction is impactful.</w:t>
      </w:r>
      <w:r/>
    </w:p>
    <w:p>
      <w:r/>
      <w:r>
        <w:t>Oracle's continuous innovation in AI and other cutting-edge technologies reflects its commitment to enhancing business processes and customer experiences in various industries worldwide. These advancements signify Oracle's ongoing efforts to support organisations in navigating the digital transformation landscape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https://www.oracle.com/news/announcement/oracle-adds-generative-ai-capabilities-to-fusion-applications-2024-03-14/</w:t>
        </w:r>
      </w:hyperlink>
      <w:r>
        <w:t xml:space="preserve"> - Corroborates the introduction of new generative AI capabilities in Oracle Fusion Cloud Applications to enhance decision making and customer experience.</w:t>
      </w:r>
      <w:r/>
    </w:p>
    <w:p>
      <w:pPr>
        <w:pStyle w:val="ListNumber"/>
        <w:spacing w:line="240" w:lineRule="auto"/>
        <w:ind w:left="720"/>
      </w:pPr>
      <w:r/>
      <w:hyperlink r:id="rId11">
        <w:r>
          <w:rPr>
            <w:color w:val="0000EE"/>
            <w:u w:val="single"/>
          </w:rPr>
          <w:t>https://www.oracle.com/applications/fusion-ai/</w:t>
        </w:r>
      </w:hyperlink>
      <w:r>
        <w:t xml:space="preserve"> - Explains how Oracle AI is embedded in various Fusion Cloud Applications to improve productivity, decision-making, and automate business processes.</w:t>
      </w:r>
      <w:r/>
    </w:p>
    <w:p>
      <w:pPr>
        <w:pStyle w:val="ListNumber"/>
        <w:spacing w:line="240" w:lineRule="auto"/>
        <w:ind w:left="720"/>
      </w:pPr>
      <w:r/>
      <w:hyperlink r:id="rId12">
        <w:r>
          <w:rPr>
            <w:color w:val="0000EE"/>
            <w:u w:val="single"/>
          </w:rPr>
          <w:t>https://www.oracle.com/news/announcement/ocw24-oracle-adds-powerful-new-ai-capabilities-across-oracle-fusion-cloud-applications-suite-2024-09-11/</w:t>
        </w:r>
      </w:hyperlink>
      <w:r>
        <w:t xml:space="preserve"> - Details the new AI capabilities across Oracle Fusion Cloud Applications, including AI agents and generative AI for various business functions.</w:t>
      </w:r>
      <w:r/>
    </w:p>
    <w:p>
      <w:pPr>
        <w:pStyle w:val="ListNumber"/>
        <w:spacing w:line="240" w:lineRule="auto"/>
        <w:ind w:left="720"/>
      </w:pPr>
      <w:r/>
      <w:hyperlink r:id="rId13">
        <w:r>
          <w:rPr>
            <w:color w:val="0000EE"/>
            <w:u w:val="single"/>
          </w:rPr>
          <w:t>https://www.cio.com/article/3552911/oracle-adds-agentic-ai-to-fusion-cloud-cx.html</w:t>
        </w:r>
      </w:hyperlink>
      <w:r>
        <w:t xml:space="preserve"> - Supports the introduction of agentic AI in Oracle Fusion Cloud Service and Field Service to enhance service efficiency and customer experience.</w:t>
      </w:r>
      <w:r/>
    </w:p>
    <w:p>
      <w:pPr>
        <w:pStyle w:val="ListNumber"/>
        <w:spacing w:line="240" w:lineRule="auto"/>
        <w:ind w:left="720"/>
      </w:pPr>
      <w:r/>
      <w:hyperlink r:id="rId14">
        <w:r>
          <w:rPr>
            <w:color w:val="0000EE"/>
            <w:u w:val="single"/>
          </w:rPr>
          <w:t>https://www.cio.com/article/2095202/oracle-adds-ai-capabilities-to-its-fusion-cloud-cx.html</w:t>
        </w:r>
      </w:hyperlink>
      <w:r>
        <w:t xml:space="preserve"> - Describes AI capabilities in Oracle Fusion Cloud CX, including generative AI-assisted answer generation and assisted scheduling for field service.</w:t>
      </w:r>
      <w:r/>
    </w:p>
    <w:p>
      <w:pPr>
        <w:pStyle w:val="ListNumber"/>
        <w:spacing w:line="240" w:lineRule="auto"/>
        <w:ind w:left="720"/>
      </w:pPr>
      <w:r/>
      <w:hyperlink r:id="rId10">
        <w:r>
          <w:rPr>
            <w:color w:val="0000EE"/>
            <w:u w:val="single"/>
          </w:rPr>
          <w:t>https://www.oracle.com/news/announcement/oracle-adds-generative-ai-capabilities-to-fusion-applications-2024-03-14/</w:t>
        </w:r>
      </w:hyperlink>
      <w:r>
        <w:t xml:space="preserve"> - Highlights the role of Oracle Guided Journeys in extending generative AI capabilities across various Oracle Fusion Applications.</w:t>
      </w:r>
      <w:r/>
    </w:p>
    <w:p>
      <w:pPr>
        <w:pStyle w:val="ListNumber"/>
        <w:spacing w:line="240" w:lineRule="auto"/>
        <w:ind w:left="720"/>
      </w:pPr>
      <w:r/>
      <w:hyperlink r:id="rId11">
        <w:r>
          <w:rPr>
            <w:color w:val="0000EE"/>
            <w:u w:val="single"/>
          </w:rPr>
          <w:t>https://www.oracle.com/applications/fusion-ai/</w:t>
        </w:r>
      </w:hyperlink>
      <w:r>
        <w:t xml:space="preserve"> - Explains how AI-powered features in Oracle Fusion Cloud Applications help in automating workflows and enhancing employee and customer experiences.</w:t>
      </w:r>
      <w:r/>
    </w:p>
    <w:p>
      <w:pPr>
        <w:pStyle w:val="ListNumber"/>
        <w:spacing w:line="240" w:lineRule="auto"/>
        <w:ind w:left="720"/>
      </w:pPr>
      <w:r/>
      <w:hyperlink r:id="rId13">
        <w:r>
          <w:rPr>
            <w:color w:val="0000EE"/>
            <w:u w:val="single"/>
          </w:rPr>
          <w:t>https://www.cio.com/article/3552911/oracle-adds-agentic-ai-to-fusion-cloud-cx.html</w:t>
        </w:r>
      </w:hyperlink>
      <w:r>
        <w:t xml:space="preserve"> - Details Jeff Wartgow's comments on the importance of AI in delivering consistent, on-demand customer care and the multi-phase approach to service automation.</w:t>
      </w:r>
      <w:r/>
    </w:p>
    <w:p>
      <w:pPr>
        <w:pStyle w:val="ListNumber"/>
        <w:spacing w:line="240" w:lineRule="auto"/>
        <w:ind w:left="720"/>
      </w:pPr>
      <w:r/>
      <w:hyperlink r:id="rId12">
        <w:r>
          <w:rPr>
            <w:color w:val="0000EE"/>
            <w:u w:val="single"/>
          </w:rPr>
          <w:t>https://www.oracle.com/news/announcement/ocw24-oracle-adds-powerful-new-ai-capabilities-across-oracle-fusion-cloud-applications-suite-2024-09-11/</w:t>
        </w:r>
      </w:hyperlink>
      <w:r>
        <w:t xml:space="preserve"> - Corroborates the integration of AI across the Oracle Fusion Cloud Applications Suite to optimize finance, supply chain, HR, sales, marketing, and service.</w:t>
      </w:r>
      <w:r/>
    </w:p>
    <w:p>
      <w:pPr>
        <w:pStyle w:val="ListNumber"/>
        <w:spacing w:line="240" w:lineRule="auto"/>
        <w:ind w:left="720"/>
      </w:pPr>
      <w:r/>
      <w:hyperlink r:id="rId14">
        <w:r>
          <w:rPr>
            <w:color w:val="0000EE"/>
            <w:u w:val="single"/>
          </w:rPr>
          <w:t>https://www.cio.com/article/2095202/oracle-adds-ai-capabilities-to-its-fusion-cloud-cx.html</w:t>
        </w:r>
      </w:hyperlink>
      <w:r>
        <w:t xml:space="preserve"> - Supports the use of generative AI in field service knowledge search augmentation and other service-related enhancements.</w:t>
      </w:r>
      <w:r/>
    </w:p>
    <w:p>
      <w:pPr>
        <w:pStyle w:val="ListNumber"/>
        <w:spacing w:line="240" w:lineRule="auto"/>
        <w:ind w:left="720"/>
      </w:pPr>
      <w:r/>
      <w:hyperlink r:id="rId11">
        <w:r>
          <w:rPr>
            <w:color w:val="0000EE"/>
            <w:u w:val="single"/>
          </w:rPr>
          <w:t>https://www.oracle.com/applications/fusion-ai/</w:t>
        </w:r>
      </w:hyperlink>
      <w:r>
        <w:t xml:space="preserve"> - Explains how Oracle's continuous innovation in AI supports business processes and customer experiences across various industries.</w:t>
      </w:r>
      <w:r/>
    </w:p>
    <w:p>
      <w:pPr>
        <w:pStyle w:val="ListNumber"/>
        <w:spacing w:line="240" w:lineRule="auto"/>
        <w:ind w:left="720"/>
      </w:pPr>
      <w:r/>
      <w:hyperlink r:id="rId15">
        <w:r>
          <w:rPr>
            <w:color w:val="0000EE"/>
            <w:u w:val="single"/>
          </w:rPr>
          <w:t>https://www.dbta.com/Editorial/News-Flashes/Oracle-Releases-New-AI-Driven-Workflows-to-Automate-the-Complete-Customer-Service-Lifecycle-166353.aspx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racle.com/news/announcement/oracle-adds-generative-ai-capabilities-to-fusion-applications-2024-03-14/" TargetMode="External"/><Relationship Id="rId11" Type="http://schemas.openxmlformats.org/officeDocument/2006/relationships/hyperlink" Target="https://www.oracle.com/applications/fusion-ai/" TargetMode="External"/><Relationship Id="rId12" Type="http://schemas.openxmlformats.org/officeDocument/2006/relationships/hyperlink" Target="https://www.oracle.com/news/announcement/ocw24-oracle-adds-powerful-new-ai-capabilities-across-oracle-fusion-cloud-applications-suite-2024-09-11/" TargetMode="External"/><Relationship Id="rId13" Type="http://schemas.openxmlformats.org/officeDocument/2006/relationships/hyperlink" Target="https://www.cio.com/article/3552911/oracle-adds-agentic-ai-to-fusion-cloud-cx.html" TargetMode="External"/><Relationship Id="rId14" Type="http://schemas.openxmlformats.org/officeDocument/2006/relationships/hyperlink" Target="https://www.cio.com/article/2095202/oracle-adds-ai-capabilities-to-its-fusion-cloud-cx.html" TargetMode="External"/><Relationship Id="rId15" Type="http://schemas.openxmlformats.org/officeDocument/2006/relationships/hyperlink" Target="https://www.dbta.com/Editorial/News-Flashes/Oracle-Releases-New-AI-Driven-Workflows-to-Automate-the-Complete-Customer-Service-Lifecycle-166353.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