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Robotic conductor MAiRA Pro S makes debut in Dresden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unprecedented blending of technology and the arts, a three-armed robot conductor named MAiRA Pro S has captivated audiences in Dresden, Germany. The innovative machine made its debut performance by leading an all-human orchestra, marking a significant milestone in the integration of artificial intelligence and classical music performance.</w:t>
      </w:r>
      <w:r/>
    </w:p>
    <w:p>
      <w:r/>
      <w:r>
        <w:t>MAiRA Pro S is an advanced robotic conductor, designed to handle intricate movements required for conducting an orchestra. The debut performance took place in Dresden, a city renowned for its rich cultural heritage and vibrant music scene. This event signifies a pioneering achievement in the music industry, highlighting the growing role of robotics and AI in creative fields traditionally dominated by humans.</w:t>
      </w:r>
      <w:r/>
    </w:p>
    <w:p>
      <w:r/>
      <w:r>
        <w:t>The technology behind MAiRA Pro S allows for precise gestural interpretations, making it possible for the robot to communicate effectively with human musicians. Equipped with three arms, the robot can articulate complex conducting patterns, enabling it to lead the orchestra through elaborate compositions with remarkable accuracy. The robot's interaction with the musicians was seamless, showcasing not only its technological capabilities but also its potential to complement human creativity.</w:t>
      </w:r>
      <w:r/>
    </w:p>
    <w:p>
      <w:r/>
      <w:r>
        <w:t>While specific details of the repertoire conducted were not disclosed, the performance raised intriguing possibilities about future collaborations between human musicians and robotic counterparts. This debut has sparked discussions in the music community about the potential for robots to take on roles traditionally held by human conductors and whether AI can be programmed to interpret and deliver the emotional nuances of classical music.</w:t>
      </w:r>
      <w:r/>
    </w:p>
    <w:p>
      <w:r/>
      <w:r>
        <w:t>The prospect of rewriting classic compositions tailored to a robotic conductor introduces a novel challenge for composers. Such a venture would involve reimagining timeless pieces with a focus on leveraging the robot's unique capabilities. Composers might explore ways to adapt orchestration techniques to align with the precise mechanics of robotic conducting.</w:t>
      </w:r>
      <w:r/>
    </w:p>
    <w:p>
      <w:r/>
      <w:r>
        <w:t>As the music world explores these new horizons, it remains to be seen how robotic conductors like MAiRA Pro S will be woven into the fabric of live performance and musical innovation. This technological advancement invites further exploration into how AI can enhance artistic expression and the concert experience for both performers and audiences alike.</w:t>
      </w:r>
      <w:r/>
    </w:p>
    <w:p>
      <w:r/>
      <w:r>
        <w:t>This remarkable event took place amidst a backdrop of technological progress, with Dresden's debut marking a key moment in the evolving narrative of AI's role within the arts. The event underscores the transformative potential of AI technologies in various facets of life, offering a glimpse into a future where machines and humans collaborate in creative endeavours.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https://www.dw.com/en/german-orchestra-performs-concert-conducted-by-a-robot/video-70480474</w:t>
        </w:r>
      </w:hyperlink>
      <w:r>
        <w:t xml:space="preserve"> - Corroborates the debut performance of MAiRA Pro S and its role in conducting the Dresden Symphony Orchestra.</w:t>
      </w:r>
      <w:r/>
    </w:p>
    <w:p>
      <w:pPr>
        <w:pStyle w:val="ListNumber"/>
        <w:spacing w:line="240" w:lineRule="auto"/>
        <w:ind w:left="720"/>
      </w:pPr>
      <w:r/>
      <w:hyperlink r:id="rId11">
        <w:r>
          <w:rPr>
            <w:color w:val="0000EE"/>
            <w:u w:val="single"/>
          </w:rPr>
          <w:t>https://www.dw.com/en/dresden-symphony-orchestra-puts-robotic-conductor-in-charge/a-70490890</w:t>
        </w:r>
      </w:hyperlink>
      <w:r>
        <w:t xml:space="preserve"> - Provides details on the technology behind MAiRA Pro S, its training, and the specific compositions performed during the concert.</w:t>
      </w:r>
      <w:r/>
    </w:p>
    <w:p>
      <w:pPr>
        <w:pStyle w:val="ListNumber"/>
        <w:spacing w:line="240" w:lineRule="auto"/>
        <w:ind w:left="720"/>
      </w:pPr>
      <w:r/>
      <w:hyperlink r:id="rId12">
        <w:r>
          <w:rPr>
            <w:color w:val="0000EE"/>
            <w:u w:val="single"/>
          </w:rPr>
          <w:t>https://www.theguardian.com/world/2024/oct/13/three-armed-robot-maira-pro-s-conductor-makes-debut-dresden</w:t>
        </w:r>
      </w:hyperlink>
      <w:r>
        <w:t xml:space="preserve"> - Supports the information about MAiRA Pro S's debut in Dresden, its capabilities, and the collaboration with human conductors and composers.</w:t>
      </w:r>
      <w:r/>
    </w:p>
    <w:p>
      <w:pPr>
        <w:pStyle w:val="ListNumber"/>
        <w:spacing w:line="240" w:lineRule="auto"/>
        <w:ind w:left="720"/>
      </w:pPr>
      <w:r/>
      <w:hyperlink r:id="rId13">
        <w:r>
          <w:rPr>
            <w:color w:val="0000EE"/>
            <w:u w:val="single"/>
          </w:rPr>
          <w:t>https://www.interestingengineering.com/innovation/robot-conductor-leads-german-orchestra</w:t>
        </w:r>
      </w:hyperlink>
      <w:r>
        <w:t xml:space="preserve"> - Details the concert structure, the role of MAiRA Pro S, and the historical context of robotic conductors in music performances.</w:t>
      </w:r>
      <w:r/>
    </w:p>
    <w:p>
      <w:pPr>
        <w:pStyle w:val="ListNumber"/>
        <w:spacing w:line="240" w:lineRule="auto"/>
        <w:ind w:left="720"/>
      </w:pPr>
      <w:r/>
      <w:hyperlink r:id="rId11">
        <w:r>
          <w:rPr>
            <w:color w:val="0000EE"/>
            <w:u w:val="single"/>
          </w:rPr>
          <w:t>https://www.dw.com/en/dresden-symphony-orchestra-puts-robotic-conductor-in-charge/a-70490890</w:t>
        </w:r>
      </w:hyperlink>
      <w:r>
        <w:t xml:space="preserve"> - Explains the precise gestural interpretations and the seamless interaction between MAiRA Pro S and human musicians.</w:t>
      </w:r>
      <w:r/>
    </w:p>
    <w:p>
      <w:pPr>
        <w:pStyle w:val="ListNumber"/>
        <w:spacing w:line="240" w:lineRule="auto"/>
        <w:ind w:left="720"/>
      </w:pPr>
      <w:r/>
      <w:hyperlink r:id="rId12">
        <w:r>
          <w:rPr>
            <w:color w:val="0000EE"/>
            <w:u w:val="single"/>
          </w:rPr>
          <w:t>https://www.theguardian.com/world/2024/oct/13/three-armed-robot-maira-pro-s-conductor-makes-debut-dresden</w:t>
        </w:r>
      </w:hyperlink>
      <w:r>
        <w:t xml:space="preserve"> - Discusses the potential for robots to take on roles traditionally held by human conductors and the emotional nuances of classical music.</w:t>
      </w:r>
      <w:r/>
    </w:p>
    <w:p>
      <w:pPr>
        <w:pStyle w:val="ListNumber"/>
        <w:spacing w:line="240" w:lineRule="auto"/>
        <w:ind w:left="720"/>
      </w:pPr>
      <w:r/>
      <w:hyperlink r:id="rId13">
        <w:r>
          <w:rPr>
            <w:color w:val="0000EE"/>
            <w:u w:val="single"/>
          </w:rPr>
          <w:t>https://www.interestingengineering.com/innovation/robot-conductor-leads-german-orchestra</w:t>
        </w:r>
      </w:hyperlink>
      <w:r>
        <w:t xml:space="preserve"> - Highlights the unique capabilities of MAiRA Pro S and the potential for reimagining classic compositions for robotic conductors.</w:t>
      </w:r>
      <w:r/>
    </w:p>
    <w:p>
      <w:pPr>
        <w:pStyle w:val="ListNumber"/>
        <w:spacing w:line="240" w:lineRule="auto"/>
        <w:ind w:left="720"/>
      </w:pPr>
      <w:r/>
      <w:hyperlink r:id="rId10">
        <w:r>
          <w:rPr>
            <w:color w:val="0000EE"/>
            <w:u w:val="single"/>
          </w:rPr>
          <w:t>https://www.dw.com/en/german-orchestra-performs-concert-conducted-by-a-robot/video-70480474</w:t>
        </w:r>
      </w:hyperlink>
      <w:r>
        <w:t xml:space="preserve"> - Mentions the compositions tailored for the robotic conductor, such as 'Semiconductor's Masterpiece' by Andreas Gundlach.</w:t>
      </w:r>
      <w:r/>
    </w:p>
    <w:p>
      <w:pPr>
        <w:pStyle w:val="ListNumber"/>
        <w:spacing w:line="240" w:lineRule="auto"/>
        <w:ind w:left="720"/>
      </w:pPr>
      <w:r/>
      <w:hyperlink r:id="rId12">
        <w:r>
          <w:rPr>
            <w:color w:val="0000EE"/>
            <w:u w:val="single"/>
          </w:rPr>
          <w:t>https://www.theguardian.com/world/2024/oct/13/three-armed-robot-maira-pro-s-conductor-makes-debut-dresden</w:t>
        </w:r>
      </w:hyperlink>
      <w:r>
        <w:t xml:space="preserve"> - Describes the event as a significant milestone in the integration of AI and classical music, highlighting Dresden's cultural heritage.</w:t>
      </w:r>
      <w:r/>
    </w:p>
    <w:p>
      <w:pPr>
        <w:pStyle w:val="ListNumber"/>
        <w:spacing w:line="240" w:lineRule="auto"/>
        <w:ind w:left="720"/>
      </w:pPr>
      <w:r/>
      <w:hyperlink r:id="rId13">
        <w:r>
          <w:rPr>
            <w:color w:val="0000EE"/>
            <w:u w:val="single"/>
          </w:rPr>
          <w:t>https://www.interestingengineering.com/innovation/robot-conductor-leads-german-orchestra</w:t>
        </w:r>
      </w:hyperlink>
      <w:r>
        <w:t xml:space="preserve"> - Provides context on the broader implications of AI in the arts and the transformative potential of such technologies.</w:t>
      </w:r>
      <w:r/>
    </w:p>
    <w:p>
      <w:pPr>
        <w:pStyle w:val="ListNumber"/>
        <w:spacing w:line="240" w:lineRule="auto"/>
        <w:ind w:left="720"/>
      </w:pPr>
      <w:r/>
      <w:hyperlink r:id="rId14">
        <w:r>
          <w:rPr>
            <w:color w:val="0000EE"/>
            <w:u w:val="single"/>
          </w:rPr>
          <w:t>https://theweek.com/puzzles/the-week-contest-ai-concerto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w.com/en/german-orchestra-performs-concert-conducted-by-a-robot/video-70480474" TargetMode="External"/><Relationship Id="rId11" Type="http://schemas.openxmlformats.org/officeDocument/2006/relationships/hyperlink" Target="https://www.dw.com/en/dresden-symphony-orchestra-puts-robotic-conductor-in-charge/a-70490890" TargetMode="External"/><Relationship Id="rId12" Type="http://schemas.openxmlformats.org/officeDocument/2006/relationships/hyperlink" Target="https://www.theguardian.com/world/2024/oct/13/three-armed-robot-maira-pro-s-conductor-makes-debut-dresden" TargetMode="External"/><Relationship Id="rId13" Type="http://schemas.openxmlformats.org/officeDocument/2006/relationships/hyperlink" Target="https://www.interestingengineering.com/innovation/robot-conductor-leads-german-orchestra" TargetMode="External"/><Relationship Id="rId14" Type="http://schemas.openxmlformats.org/officeDocument/2006/relationships/hyperlink" Target="https://theweek.com/puzzles/the-week-contest-ai-concert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