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Samsung introduces groundbreaking GDDR7 DRAM technology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Samsung Electronics has unveiled an innovative advancement in memory technology with the introduction of its first-ever 24-gigabit Graphics Double Data Rate 7 (GDDR7) Dynamic Random-Access Memory (DRAM). This cutting-edge memory component is positioned to significantly enhance computing performance across various high-demand sectors, notably artificial intelligence (AI) computing, data centres, gaming consoles, and autonomous driving systems.</w:t>
      </w:r>
      <w:r/>
    </w:p>
    <w:p>
      <w:r/>
      <w:r>
        <w:t>With a promise of greater capacity and unprecedented speeds surpassing 40 gigabits per second (Gbps), the GDDR7 DRAM presents a significant leap forward in memory capabilities. Samsung's latest offering is set to commence validation with leading GPU manufacturers later this year, indicating a strategic move towards mainstream production slated for early the following year.</w:t>
      </w:r>
      <w:r/>
    </w:p>
    <w:p>
      <w:r/>
      <w:r>
        <w:t>The dramatic speed increase, marked at around 25% more efficient than its predecessors, is largely attributed to the implementation of advanced three-level Pulse-Amplitude Modulation (PAM3) signalling. In ideal operational scenarios, the new DRAM can attain speeds peaking at 42.5 Gbps. This enhancement makes it exceptionally suited for high-resolution gaming and graphics-intensive applications, reinforcing Samsung's position at the forefront of memory technology development.</w:t>
      </w:r>
      <w:r/>
    </w:p>
    <w:p>
      <w:r/>
      <w:r>
        <w:t>Energy efficiency is a core focus of this new launch. The GDDR7 DRAM features innovative power management techniques, including clock control management and a dual VDD design. These advancements contribute to an impressive over 30% reduction in power consumption compared to earlier models. This improvement is particularly significant for applications such as data centres and AI computing, where power efficiency is critically imperative.</w:t>
      </w:r>
      <w:r/>
    </w:p>
    <w:p>
      <w:r/>
      <w:r>
        <w:t>As power efficiency continues to be a key consideration in technology development, Samsung’s new DRAM technology has the potential to significantly impact energy consumption metrics, providing both economic and environmental benefits.</w:t>
      </w:r>
      <w:r/>
    </w:p>
    <w:p>
      <w:r/>
      <w:r>
        <w:t>This announcement underscores Samsung's ongoing commitment to spearheading technological advancements that address the evolving needs of high-performance computing environments. By pioneering such groundbreaking technology, Samsung aims to meet and exceed the expectations of industries relying on fast, reliable, and efficient memory solutions.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https://semiconductor.samsung.com/us/news-events/news/samsung-develops-industrys-first-24gb-gddr7-dram-for-next-generation-ai-computing/</w:t>
        </w:r>
      </w:hyperlink>
      <w:r>
        <w:t xml:space="preserve"> - Corroborates the introduction of Samsung's 24Gb GDDR7 DRAM, its applications in AI, data centers, gaming consoles, and autonomous driving, and the planned validation and commercialization timeline.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https://www.guru3d.com/story/samsung-introduces-24gb-gddr7-dram/</w:t>
        </w:r>
      </w:hyperlink>
      <w:r>
        <w:t xml:space="preserve"> - Supports the details on the 24Gb GDDR7's capacity, speed, and power efficiency, as well as its use in various high-performance applications.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https://m.koreatimes.co.kr/pages/article.asp/384447</w:t>
        </w:r>
      </w:hyperlink>
      <w:r>
        <w:t xml:space="preserve"> - Confirms the development of the 24Gb GDDR7 DRAM, its target applications, and the improvements in capacity, speed, and power efficiency.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https://news.samsung.com/global/samsung-develops-industrys-first-24gb-gddr7-dram-for-next-generation-ai-computing</w:t>
        </w:r>
      </w:hyperlink>
      <w:r>
        <w:t xml:space="preserve"> - Provides details on the 24Gb GDDR7's industry-leading capacity and speed, the use of 5th-generation 10-nanometer process technology, and the power management techniques.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https://www.dlcompare.com/gaming-news/samsung-unveils-groundbreaking-24gb-gddr7-memory-modules-with-speeds-over-40-gbps-for-next-gen-gpus-46834</w:t>
        </w:r>
      </w:hyperlink>
      <w:r>
        <w:t xml:space="preserve"> - Explains the speed and capacity improvements of the 24Gb GDDR7 over its predecessors and its potential impact on GPU memory capacities.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https://semiconductor.samsung.com/us/news-events/news/samsung-develops-industrys-first-24gb-gddr7-dram-for-next-generation-ai-computing/</w:t>
        </w:r>
      </w:hyperlink>
      <w:r>
        <w:t xml:space="preserve"> - Details the use of three-level Pulse-Amplitude Modulation (PAM3) signaling and the potential for speeds up to 42.5 Gbps.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https://www.guru3d.com/story/samsung-introduces-24gb-gddr7-dram/</w:t>
        </w:r>
      </w:hyperlink>
      <w:r>
        <w:t xml:space="preserve"> - Corroborates the energy efficiency improvements through clock control management and dual VDD design, leading to over 30% reduction in power consumption.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https://m.koreatimes.co.kr/pages/article.asp/384447</w:t>
        </w:r>
      </w:hyperlink>
      <w:r>
        <w:t xml:space="preserve"> - Supports the importance of power efficiency in the new DRAM technology and its benefits for data centers and AI computing.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https://news.samsung.com/global/samsung-develops-industrys-first-24gb-gddr7-dram-for-next-generation-ai-computing</w:t>
        </w:r>
      </w:hyperlink>
      <w:r>
        <w:t xml:space="preserve"> - Highlights Samsung's commitment to technological advancements and meeting the evolving needs of high-performance computing environments.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https://semiconductor.samsung.com/us/news-events/news/samsung-develops-industrys-first-24gb-gddr7-dram-for-next-generation-ai-computing/</w:t>
        </w:r>
      </w:hyperlink>
      <w:r>
        <w:t xml:space="preserve"> - Explains the operational stability enhancements through power gating design techniques to minimize current leakage.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https://www.guru3d.com/story/samsung-introduces-24gb-gddr7-dram/</w:t>
        </w:r>
      </w:hyperlink>
      <w:r>
        <w:t xml:space="preserve"> - Provides context on the complementary roles of GDDR and HBM chips in AI applications and their respective advantages and disadvantages.</w:t>
      </w:r>
      <w:r/>
    </w:p>
    <w:p>
      <w:pPr>
        <w:pStyle w:val="ListNumber"/>
        <w:spacing w:line="240" w:lineRule="auto"/>
        <w:ind w:left="720"/>
      </w:pPr>
      <w:r/>
      <w:hyperlink r:id="rId15">
        <w:r>
          <w:rPr>
            <w:color w:val="0000EE"/>
            <w:u w:val="single"/>
          </w:rPr>
          <w:t>https://betanews.com/2024/10/16/samsung-unveils-24gb-gddr7-dram/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semiconductor.samsung.com/us/news-events/news/samsung-develops-industrys-first-24gb-gddr7-dram-for-next-generation-ai-computing/" TargetMode="External"/><Relationship Id="rId11" Type="http://schemas.openxmlformats.org/officeDocument/2006/relationships/hyperlink" Target="https://www.guru3d.com/story/samsung-introduces-24gb-gddr7-dram/" TargetMode="External"/><Relationship Id="rId12" Type="http://schemas.openxmlformats.org/officeDocument/2006/relationships/hyperlink" Target="https://m.koreatimes.co.kr/pages/article.asp/384447" TargetMode="External"/><Relationship Id="rId13" Type="http://schemas.openxmlformats.org/officeDocument/2006/relationships/hyperlink" Target="https://news.samsung.com/global/samsung-develops-industrys-first-24gb-gddr7-dram-for-next-generation-ai-computing" TargetMode="External"/><Relationship Id="rId14" Type="http://schemas.openxmlformats.org/officeDocument/2006/relationships/hyperlink" Target="https://www.dlcompare.com/gaming-news/samsung-unveils-groundbreaking-24gb-gddr7-memory-modules-with-speeds-over-40-gbps-for-next-gen-gpus-46834" TargetMode="External"/><Relationship Id="rId15" Type="http://schemas.openxmlformats.org/officeDocument/2006/relationships/hyperlink" Target="https://betanews.com/2024/10/16/samsung-unveils-24gb-gddr7-dram/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