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Blink Charging partners with Stable Auto for AI-enhanced EV infrastructure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Blink Charging Partners with Stable Auto for AI-Enhanced EV Infrastructure</w:t>
      </w:r>
      <w:r/>
    </w:p>
    <w:p>
      <w:r/>
      <w:r>
        <w:t>In a strategic move poised to revolutionise the electric vehicle (EV) charging landscape, Blink Charging has entered into a partnership with Stable Auto aimed at bolstering its charging network through cutting-edge artificial intelligence technology. This collaboration focuses on refining site utilisation, enhancing network efficiency, and boosting profitability through the deployment of Stable Auto’s advanced AI platform.</w:t>
      </w:r>
      <w:r/>
    </w:p>
    <w:p>
      <w:r/>
      <w:r>
        <w:t>The AI technology from Stable Auto is pivotal to the partnership, offering a sophisticated analysis of usage patterns which aids in adjusting pricing mechanisms according to regional energy costs and driver demand. This dynamic adaptation is crucial in ensuring that the EV charging network not only meets but anticipates consumer needs efficiently.</w:t>
      </w:r>
      <w:r/>
    </w:p>
    <w:p>
      <w:r/>
      <w:r>
        <w:t>This collaboration is part of Blink Charging's broader initiative, "Right Charger, Right Place, Right Time, Right Price," which is designed to optimise charger placement and pricing, thereby enhancing consumer satisfaction. The initiative has already yielded significant results, with a reported 34% increase in operational efficiency across 60 charging locations.</w:t>
      </w:r>
      <w:r/>
    </w:p>
    <w:p>
      <w:r/>
      <w:r>
        <w:t>Stable Auto’s AI solutions play an instrumental role by providing charging operators with necessary insights to manage deployment risks effectively and uplift network performance. These data-driven insights are essential in supporting the continued expansion of EV infrastructure, aiming to make EV charging more efficient and accessible for charging hosts and EV drivers alike.</w:t>
      </w:r>
      <w:r/>
    </w:p>
    <w:p>
      <w:r/>
      <w:r>
        <w:t>The partnership between Blink Charging and Stable Auto exemplifies a forward-thinking approach to overcoming some of the current challenges faced in the EV sector. By integrating AI technology, the collaboration seeks to bring about a more resilient and user-friendly charging network, aligning with global trends towards sustainable and efficient energy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https://www.tipranks.com/news/the-fly/blink-charging-announces-strategic-agreement-with-stable-auto</w:t>
        </w:r>
      </w:hyperlink>
      <w:r>
        <w:t xml:space="preserve"> - Corroborates the strategic agreement between Blink Charging and Stable Auto to optimize Blink’s charging network using AI-powered solutions.</w:t>
      </w:r>
      <w:r/>
    </w:p>
    <w:p>
      <w:pPr>
        <w:pStyle w:val="ListNumber"/>
        <w:spacing w:line="240" w:lineRule="auto"/>
        <w:ind w:left="720"/>
      </w:pPr>
      <w:r/>
      <w:hyperlink r:id="rId11">
        <w:r>
          <w:rPr>
            <w:color w:val="0000EE"/>
            <w:u w:val="single"/>
          </w:rPr>
          <w:t>https://www.investing.com/news/company-news/blink-charging-optimizes-ev-network-with-ai-partnershi-93CH-3663532</w:t>
        </w:r>
      </w:hyperlink>
      <w:r>
        <w:t xml:space="preserve"> - Details the partnership and how Stable Auto's AI platform enhances the performance and pricing of Blink's charging network.</w:t>
      </w:r>
      <w:r/>
    </w:p>
    <w:p>
      <w:pPr>
        <w:pStyle w:val="ListNumber"/>
        <w:spacing w:line="240" w:lineRule="auto"/>
        <w:ind w:left="720"/>
      </w:pPr>
      <w:r/>
      <w:hyperlink r:id="rId12">
        <w:r>
          <w:rPr>
            <w:color w:val="0000EE"/>
            <w:u w:val="single"/>
          </w:rPr>
          <w:t>https://www.evengineeringonline.com/advancing-ev-charging-with-ai-powered-solutions/</w:t>
        </w:r>
      </w:hyperlink>
      <w:r>
        <w:t xml:space="preserve"> - Explains how Stable Auto’s AI solutions help in strategically planning and operating EV charging networks, minimizing deployment risks and managing profitability.</w:t>
      </w:r>
      <w:r/>
    </w:p>
    <w:p>
      <w:pPr>
        <w:pStyle w:val="ListNumber"/>
        <w:spacing w:line="240" w:lineRule="auto"/>
        <w:ind w:left="720"/>
      </w:pPr>
      <w:r/>
      <w:hyperlink r:id="rId13">
        <w:r>
          <w:rPr>
            <w:color w:val="0000EE"/>
            <w:u w:val="single"/>
          </w:rPr>
          <w:t>https://ngtnews.com/blink-stable-auto-partner-to-boost-ev-charging-site-usage-efficiency</w:t>
        </w:r>
      </w:hyperlink>
      <w:r>
        <w:t xml:space="preserve"> - Provides insights into the collaboration's focus on optimizing site utilization and pricing strategies using AI technology.</w:t>
      </w:r>
      <w:r/>
    </w:p>
    <w:p>
      <w:pPr>
        <w:pStyle w:val="ListNumber"/>
        <w:spacing w:line="240" w:lineRule="auto"/>
        <w:ind w:left="720"/>
      </w:pPr>
      <w:r/>
      <w:hyperlink r:id="rId14">
        <w:r>
          <w:rPr>
            <w:color w:val="0000EE"/>
            <w:u w:val="single"/>
          </w:rPr>
          <w:t>https://www.trendhunter.com/trends/stable-auto</w:t>
        </w:r>
      </w:hyperlink>
      <w:r>
        <w:t xml:space="preserve"> - Highlights the improvements in operational efficiency and revenue at Blink Charging locations after implementing Stable Auto's AI-powered platform.</w:t>
      </w:r>
      <w:r/>
    </w:p>
    <w:p>
      <w:pPr>
        <w:pStyle w:val="ListNumber"/>
        <w:spacing w:line="240" w:lineRule="auto"/>
        <w:ind w:left="720"/>
      </w:pPr>
      <w:r/>
      <w:hyperlink r:id="rId10">
        <w:r>
          <w:rPr>
            <w:color w:val="0000EE"/>
            <w:u w:val="single"/>
          </w:rPr>
          <w:t>https://www.tipranks.com/news/the-fly/blink-charging-announces-strategic-agreement-with-stable-auto</w:t>
        </w:r>
      </w:hyperlink>
      <w:r>
        <w:t xml:space="preserve"> - Mentions the 'Right Charger, Right Place, Right Time' philosophy and its extension to 'Right Price' through the partnership.</w:t>
      </w:r>
      <w:r/>
    </w:p>
    <w:p>
      <w:pPr>
        <w:pStyle w:val="ListNumber"/>
        <w:spacing w:line="240" w:lineRule="auto"/>
        <w:ind w:left="720"/>
      </w:pPr>
      <w:r/>
      <w:hyperlink r:id="rId11">
        <w:r>
          <w:rPr>
            <w:color w:val="0000EE"/>
            <w:u w:val="single"/>
          </w:rPr>
          <w:t>https://www.investing.com/news/company-news/blink-charging-optimizes-ev-network-with-ai-partnershi-93CH-3663532</w:t>
        </w:r>
      </w:hyperlink>
      <w:r>
        <w:t xml:space="preserve"> - Details the network enhancements such as improved accuracy of the Blink network app and more options for drivers to find charging stations.</w:t>
      </w:r>
      <w:r/>
    </w:p>
    <w:p>
      <w:pPr>
        <w:pStyle w:val="ListNumber"/>
        <w:spacing w:line="240" w:lineRule="auto"/>
        <w:ind w:left="720"/>
      </w:pPr>
      <w:r/>
      <w:hyperlink r:id="rId12">
        <w:r>
          <w:rPr>
            <w:color w:val="0000EE"/>
            <w:u w:val="single"/>
          </w:rPr>
          <w:t>https://www.evengineeringonline.com/advancing-ev-charging-with-ai-powered-solutions/</w:t>
        </w:r>
      </w:hyperlink>
      <w:r>
        <w:t xml:space="preserve"> - Explains how the partnership supports the development of EV infrastructure and enhances consumer satisfaction.</w:t>
      </w:r>
      <w:r/>
    </w:p>
    <w:p>
      <w:pPr>
        <w:pStyle w:val="ListNumber"/>
        <w:spacing w:line="240" w:lineRule="auto"/>
        <w:ind w:left="720"/>
      </w:pPr>
      <w:r/>
      <w:hyperlink r:id="rId13">
        <w:r>
          <w:rPr>
            <w:color w:val="0000EE"/>
            <w:u w:val="single"/>
          </w:rPr>
          <w:t>https://ngtnews.com/blink-stable-auto-partner-to-boost-ev-charging-site-usage-efficiency</w:t>
        </w:r>
      </w:hyperlink>
      <w:r>
        <w:t xml:space="preserve"> - Corroborates the 34% increase in operational efficiency across 60 charging locations due to the partnership.</w:t>
      </w:r>
      <w:r/>
    </w:p>
    <w:p>
      <w:pPr>
        <w:pStyle w:val="ListNumber"/>
        <w:spacing w:line="240" w:lineRule="auto"/>
        <w:ind w:left="720"/>
      </w:pPr>
      <w:r/>
      <w:hyperlink r:id="rId14">
        <w:r>
          <w:rPr>
            <w:color w:val="0000EE"/>
            <w:u w:val="single"/>
          </w:rPr>
          <w:t>https://www.trendhunter.com/trends/stable-auto</w:t>
        </w:r>
      </w:hyperlink>
      <w:r>
        <w:t xml:space="preserve"> - Discusses the integration of AI technology to bring about a more resilient and user-friendly charging network.</w:t>
      </w:r>
      <w:r/>
    </w:p>
    <w:p>
      <w:pPr>
        <w:pStyle w:val="ListNumber"/>
        <w:spacing w:line="240" w:lineRule="auto"/>
        <w:ind w:left="720"/>
      </w:pPr>
      <w:r/>
      <w:hyperlink r:id="rId11">
        <w:r>
          <w:rPr>
            <w:color w:val="0000EE"/>
            <w:u w:val="single"/>
          </w:rPr>
          <w:t>https://www.investing.com/news/company-news/blink-charging-optimizes-ev-network-with-ai-partnershi-93CH-3663532</w:t>
        </w:r>
      </w:hyperlink>
      <w:r>
        <w:t xml:space="preserve"> - Highlights the broader context of Blink Charging's initiatives and financial performance in relation to the partnership.</w:t>
      </w:r>
      <w:r/>
    </w:p>
    <w:p>
      <w:pPr>
        <w:pStyle w:val="ListNumber"/>
        <w:spacing w:line="240" w:lineRule="auto"/>
        <w:ind w:left="720"/>
      </w:pPr>
      <w:r/>
      <w:hyperlink r:id="rId15">
        <w:r>
          <w:rPr>
            <w:color w:val="0000EE"/>
            <w:u w:val="single"/>
          </w:rPr>
          <w:t>https://evmagz.com/blink-charging-partners-with-stable-auto-to-optimize-ev-charging-network-using-ai-solutions/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pranks.com/news/the-fly/blink-charging-announces-strategic-agreement-with-stable-auto" TargetMode="External"/><Relationship Id="rId11" Type="http://schemas.openxmlformats.org/officeDocument/2006/relationships/hyperlink" Target="https://www.investing.com/news/company-news/blink-charging-optimizes-ev-network-with-ai-partnershi-93CH-3663532" TargetMode="External"/><Relationship Id="rId12" Type="http://schemas.openxmlformats.org/officeDocument/2006/relationships/hyperlink" Target="https://www.evengineeringonline.com/advancing-ev-charging-with-ai-powered-solutions/" TargetMode="External"/><Relationship Id="rId13" Type="http://schemas.openxmlformats.org/officeDocument/2006/relationships/hyperlink" Target="https://ngtnews.com/blink-stable-auto-partner-to-boost-ev-charging-site-usage-efficiency" TargetMode="External"/><Relationship Id="rId14" Type="http://schemas.openxmlformats.org/officeDocument/2006/relationships/hyperlink" Target="https://www.trendhunter.com/trends/stable-auto" TargetMode="External"/><Relationship Id="rId15" Type="http://schemas.openxmlformats.org/officeDocument/2006/relationships/hyperlink" Target="https://evmagz.com/blink-charging-partners-with-stable-auto-to-optimize-ev-charging-network-using-ai-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