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Boston schools embrace AI to enhance classroom understanding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Boston has recently seen an educational breakthrough with the introduction of the HMH Classcraft AI Summarization tool, launched by adaptive learning company HMH. This innovative tool is set to transform classroom dynamics by providing educators with immediate insights into student comprehension and tailored instructional adjustments.</w:t>
      </w:r>
      <w:r/>
    </w:p>
    <w:p>
      <w:r/>
      <w:r>
        <w:t>The tool, powered by generative artificial intelligence (GenAI), is designed to analyse open text responses from students, whether they are working in small groups or individually. It then synthesises these responses into concise summaries that offer educators a snapshot of class understanding and accompany this with suggested feedback recommendations. This functionality is particularly beneficial in scenarios where conventional teaching methods like "turn and talk" are employed. During these activities, peers engage in discussions about classroom content, which can now be documented through written comments and summarised for the teacher by the AI.</w:t>
      </w:r>
      <w:r/>
    </w:p>
    <w:p>
      <w:r/>
      <w:r>
        <w:t>This development addresses a significant challenge faced by educators: gauging real-time understanding during simultaneous peer discussions. Teachers often rely on non-verbal cues, yet with multiple student pairs engaged in conversation, obtaining an accurate measure of comprehension becomes complex. The AI Summarization tool provides an indispensable solution by giving educators access to what would otherwise be inaccessible peer-to-peer discussion summaries.</w:t>
      </w:r>
      <w:r/>
    </w:p>
    <w:p>
      <w:r/>
      <w:r>
        <w:t>In practical terms, for example, if students are conversing about the natural wonders of the world, the tool might condense their remarks into highlights such as:</w:t>
      </w:r>
      <w:r/>
      <w:r/>
    </w:p>
    <w:p>
      <w:pPr>
        <w:pStyle w:val="ListNumber"/>
        <w:numPr>
          <w:ilvl w:val="0"/>
          <w:numId w:val="14"/>
        </w:numPr>
        <w:spacing w:line="240" w:lineRule="auto"/>
        <w:ind w:left="720"/>
      </w:pPr>
      <w:r/>
      <w:r>
        <w:t>Students expressed creativity and personal investment in the topic, illustrating varied engagement with Earth's natural wonders through imaginative insights and personal stories.</w:t>
      </w:r>
      <w:r/>
    </w:p>
    <w:p>
      <w:pPr>
        <w:pStyle w:val="ListNumber"/>
        <w:spacing w:line="240" w:lineRule="auto"/>
        <w:ind w:left="720"/>
      </w:pPr>
      <w:r/>
      <w:r>
        <w:t>They demonstrated an understanding of the uniqueness and thrill inherent in natural wonders, appreciating both physical features and rare phenomena.</w:t>
      </w:r>
      <w:r/>
    </w:p>
    <w:p>
      <w:pPr>
        <w:pStyle w:val="ListNumber"/>
        <w:spacing w:line="240" w:lineRule="auto"/>
        <w:ind w:left="720"/>
      </w:pPr>
      <w:r/>
      <w:r>
        <w:t>However, a few students found it challenging to appreciate the broader significance, focusing instead on personal or tangentially related elements, such as likening wonders to familiar or mundane settings.</w:t>
      </w:r>
      <w:r/>
      <w:r/>
    </w:p>
    <w:p>
      <w:r/>
      <w:r>
        <w:t>These summaries assist teachers in quickly identifying thematic patterns and core concepts from student interactions, thus empowering them to offer personalised and effective support instantaneously. This enhancement boosts student participation during class instructions.</w:t>
      </w:r>
      <w:r/>
    </w:p>
    <w:p>
      <w:r/>
      <w:r>
        <w:t>Shawn Young, Senior Vice President of Product Management and Strategy at HMH, underscored the company's commitment to addressing classroom challenges. "At HMH, we are attentive to the hurdles educators face in whole-class instruction. The Classcraft GenAI-powered summarization tool is a testament to our dedication to providing solutions which save time and bolster student engagement," Young stated.</w:t>
      </w:r>
      <w:r/>
    </w:p>
    <w:p>
      <w:r/>
      <w:r>
        <w:t>The AI Summarization tool is a product of a collaboration that merges advanced AI technology, educational expertise, and educators' feedback. It is part of Classcraft's broader aim to deliver immersive, dynamic learning experiences that conform with educational standards while being responsive to student needs.</w:t>
      </w:r>
      <w:r/>
    </w:p>
    <w:p>
      <w:r/>
      <w:r>
        <w:t>Classcraft, already utilised by numerous districts and schools across the United States, has seen promising initial outcomes and holds significant potential for further educational enhancements. The platform is set to roll out various new features and functionalities as the academic year progresses.</w:t>
      </w:r>
      <w:r/>
    </w:p>
    <w:p>
      <w:r/>
      <w:r>
        <w:t>HMH, serving over 50 million students and 4 million educators across 150 countries, continues to innovate adaptive learning solutions. Its aim is to enable educator-student partnerships that foster sustained academic growth, helping every student to reach their fullest potential.</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5"/>
        </w:numPr>
        <w:spacing w:line="240" w:lineRule="auto"/>
        <w:ind w:left="720"/>
      </w:pPr>
      <w:r/>
      <w:hyperlink r:id="rId10">
        <w:r>
          <w:rPr>
            <w:color w:val="0000EE"/>
            <w:u w:val="single"/>
          </w:rPr>
          <w:t>https://www.prnewswire.com/news-releases/hmh-launches-immersive-and-dynamic-learning-experience-with-hmh-classcraft-302067631.html</w:t>
        </w:r>
      </w:hyperlink>
      <w:r>
        <w:t xml:space="preserve"> - Introduces HMH Classcraft and its features, including real-time insights and GenAI capabilities, and how it transforms the K-8 ELA and Math classroom experience.</w:t>
      </w:r>
      <w:r/>
    </w:p>
    <w:p>
      <w:pPr>
        <w:pStyle w:val="ListNumber"/>
        <w:spacing w:line="240" w:lineRule="auto"/>
        <w:ind w:left="720"/>
      </w:pPr>
      <w:r/>
      <w:hyperlink r:id="rId11">
        <w:r>
          <w:rPr>
            <w:color w:val="0000EE"/>
            <w:u w:val="single"/>
          </w:rPr>
          <w:t>https://www.hmhco.com/about-us/press-releases/hmh-launches-new-generative-ai-powered-classroom-engagement-tool-to-support-whole-class-instruction</w:t>
        </w:r>
      </w:hyperlink>
      <w:r>
        <w:t xml:space="preserve"> - Details the launch of HMH Classcraft’s AI Summarization tool, its functionality, and how it supports whole-class instruction.</w:t>
      </w:r>
      <w:r/>
    </w:p>
    <w:p>
      <w:pPr>
        <w:pStyle w:val="ListNumber"/>
        <w:spacing w:line="240" w:lineRule="auto"/>
        <w:ind w:left="720"/>
      </w:pPr>
      <w:r/>
      <w:hyperlink r:id="rId11">
        <w:r>
          <w:rPr>
            <w:color w:val="0000EE"/>
            <w:u w:val="single"/>
          </w:rPr>
          <w:t>https://www.hmhco.com/about-us/press-releases/hmh-launches-new-generative-ai-powered-classroom-engagement-tool-to-support-whole-class-instruction</w:t>
        </w:r>
      </w:hyperlink>
      <w:r>
        <w:t xml:space="preserve"> - Explains how the AI Summarization tool analyzes open text responses and provides concise summaries with feedback recommendations.</w:t>
      </w:r>
      <w:r/>
    </w:p>
    <w:p>
      <w:pPr>
        <w:pStyle w:val="ListNumber"/>
        <w:spacing w:line="240" w:lineRule="auto"/>
        <w:ind w:left="720"/>
      </w:pPr>
      <w:r/>
      <w:hyperlink r:id="rId12">
        <w:r>
          <w:rPr>
            <w:color w:val="0000EE"/>
            <w:u w:val="single"/>
          </w:rPr>
          <w:t>https://www.prnewswire.com/news-releases/hmh-launches-new-generative-ai-powered-classroom-engagement-tool-to-support-whole-class-instruction-302277351.html</w:t>
        </w:r>
      </w:hyperlink>
      <w:r>
        <w:t xml:space="preserve"> - Describes the benefits of the AI Summarization tool in scenarios like 'turn and talk' and its impact on gauging real-time understanding.</w:t>
      </w:r>
      <w:r/>
    </w:p>
    <w:p>
      <w:pPr>
        <w:pStyle w:val="ListNumber"/>
        <w:spacing w:line="240" w:lineRule="auto"/>
        <w:ind w:left="720"/>
      </w:pPr>
      <w:r/>
      <w:hyperlink r:id="rId11">
        <w:r>
          <w:rPr>
            <w:color w:val="0000EE"/>
            <w:u w:val="single"/>
          </w:rPr>
          <w:t>https://www.hmhco.com/about-us/press-releases/hmh-launches-new-generative-ai-powered-classroom-engagement-tool-to-support-whole-class-instruction</w:t>
        </w:r>
      </w:hyperlink>
      <w:r>
        <w:t xml:space="preserve"> - Provides examples of how the tool summarizes student discussions, such as those about natural wonders of the world.</w:t>
      </w:r>
      <w:r/>
    </w:p>
    <w:p>
      <w:pPr>
        <w:pStyle w:val="ListNumber"/>
        <w:spacing w:line="240" w:lineRule="auto"/>
        <w:ind w:left="720"/>
      </w:pPr>
      <w:r/>
      <w:hyperlink r:id="rId13">
        <w:r>
          <w:rPr>
            <w:color w:val="0000EE"/>
            <w:u w:val="single"/>
          </w:rPr>
          <w:t>https://www.hmhco.com/blog/exploring-the-benefits-of-artificial-intelligence-in-education</w:t>
        </w:r>
      </w:hyperlink>
      <w:r>
        <w:t xml:space="preserve"> - Discusses the broader benefits of AI in education, including personalized learning and comprehensive student growth analysis.</w:t>
      </w:r>
      <w:r/>
    </w:p>
    <w:p>
      <w:pPr>
        <w:pStyle w:val="ListNumber"/>
        <w:spacing w:line="240" w:lineRule="auto"/>
        <w:ind w:left="720"/>
      </w:pPr>
      <w:r/>
      <w:hyperlink r:id="rId10">
        <w:r>
          <w:rPr>
            <w:color w:val="0000EE"/>
            <w:u w:val="single"/>
          </w:rPr>
          <w:t>https://www.prnewswire.com/news-releases/hmh-launches-immersive-and-dynamic-learning-experience-with-hmh-classcraft-302067631.html</w:t>
        </w:r>
      </w:hyperlink>
      <w:r>
        <w:t xml:space="preserve"> - Highlights HMH's commitment to addressing classroom challenges and supporting educators with integrated classroom management capabilities.</w:t>
      </w:r>
      <w:r/>
    </w:p>
    <w:p>
      <w:pPr>
        <w:pStyle w:val="ListNumber"/>
        <w:spacing w:line="240" w:lineRule="auto"/>
        <w:ind w:left="720"/>
      </w:pPr>
      <w:r/>
      <w:hyperlink r:id="rId11">
        <w:r>
          <w:rPr>
            <w:color w:val="0000EE"/>
            <w:u w:val="single"/>
          </w:rPr>
          <w:t>https://www.hmhco.com/about-us/press-releases/hmh-launches-new-generative-ai-powered-classroom-engagement-tool-to-support-whole-class-instruction</w:t>
        </w:r>
      </w:hyperlink>
      <w:r>
        <w:t xml:space="preserve"> - Quotes Shawn Young on HMH's dedication to providing solutions that save time and enhance student engagement.</w:t>
      </w:r>
      <w:r/>
    </w:p>
    <w:p>
      <w:pPr>
        <w:pStyle w:val="ListNumber"/>
        <w:spacing w:line="240" w:lineRule="auto"/>
        <w:ind w:left="720"/>
      </w:pPr>
      <w:r/>
      <w:hyperlink r:id="rId10">
        <w:r>
          <w:rPr>
            <w:color w:val="0000EE"/>
            <w:u w:val="single"/>
          </w:rPr>
          <w:t>https://www.prnewswire.com/news-releases/hmh-launches-immersive-and-dynamic-learning-experience-with-hmh-classcraft-302067631.html</w:t>
        </w:r>
      </w:hyperlink>
      <w:r>
        <w:t xml:space="preserve"> - Details the collaboration behind the AI Summarization tool, combining AI technology, educational expertise, and educators' feedback.</w:t>
      </w:r>
      <w:r/>
    </w:p>
    <w:p>
      <w:pPr>
        <w:pStyle w:val="ListNumber"/>
        <w:spacing w:line="240" w:lineRule="auto"/>
        <w:ind w:left="720"/>
      </w:pPr>
      <w:r/>
      <w:hyperlink r:id="rId14">
        <w:r>
          <w:rPr>
            <w:color w:val="0000EE"/>
            <w:u w:val="single"/>
          </w:rPr>
          <w:t>https://www.hmhco.com/about-us/press-releases</w:t>
        </w:r>
      </w:hyperlink>
      <w:r>
        <w:t xml:space="preserve"> - Provides context on HMH's broader initiatives and innovations in adaptive learning solutions.</w:t>
      </w:r>
      <w:r/>
    </w:p>
    <w:p>
      <w:pPr>
        <w:pStyle w:val="ListNumber"/>
        <w:spacing w:line="240" w:lineRule="auto"/>
        <w:ind w:left="720"/>
      </w:pPr>
      <w:r/>
      <w:hyperlink r:id="rId11">
        <w:r>
          <w:rPr>
            <w:color w:val="0000EE"/>
            <w:u w:val="single"/>
          </w:rPr>
          <w:t>https://www.hmhco.com/about-us/press-releases/hmh-launches-new-generative-ai-powered-classroom-engagement-tool-to-support-whole-class-instruction</w:t>
        </w:r>
      </w:hyperlink>
      <w:r>
        <w:t xml:space="preserve"> - Mentions the initial successes and future potential of Classcraft, including the rollout of new features and functionalities.</w:t>
      </w:r>
      <w:r/>
    </w:p>
    <w:p>
      <w:pPr>
        <w:pStyle w:val="ListNumber"/>
        <w:spacing w:line="240" w:lineRule="auto"/>
        <w:ind w:left="720"/>
      </w:pPr>
      <w:r/>
      <w:hyperlink r:id="rId15">
        <w:r>
          <w:rPr>
            <w:color w:val="0000EE"/>
            <w:u w:val="single"/>
          </w:rPr>
          <w:t>https://www.eschoolnews.com/newsline/2024/10/18/hmh-launches-new-generative-ai-powered-classroom-engagement-tool-to-support-whole-class-instruction/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 w:numId="15">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news-releases/hmh-launches-immersive-and-dynamic-learning-experience-with-hmh-classcraft-302067631.html" TargetMode="External"/><Relationship Id="rId11" Type="http://schemas.openxmlformats.org/officeDocument/2006/relationships/hyperlink" Target="https://www.hmhco.com/about-us/press-releases/hmh-launches-new-generative-ai-powered-classroom-engagement-tool-to-support-whole-class-instruction" TargetMode="External"/><Relationship Id="rId12" Type="http://schemas.openxmlformats.org/officeDocument/2006/relationships/hyperlink" Target="https://www.prnewswire.com/news-releases/hmh-launches-new-generative-ai-powered-classroom-engagement-tool-to-support-whole-class-instruction-302277351.html" TargetMode="External"/><Relationship Id="rId13" Type="http://schemas.openxmlformats.org/officeDocument/2006/relationships/hyperlink" Target="https://www.hmhco.com/blog/exploring-the-benefits-of-artificial-intelligence-in-education" TargetMode="External"/><Relationship Id="rId14" Type="http://schemas.openxmlformats.org/officeDocument/2006/relationships/hyperlink" Target="https://www.hmhco.com/about-us/press-releases" TargetMode="External"/><Relationship Id="rId15" Type="http://schemas.openxmlformats.org/officeDocument/2006/relationships/hyperlink" Target="https://www.eschoolnews.com/newsline/2024/10/18/hmh-launches-new-generative-ai-powered-classroom-engagement-tool-to-support-whole-class-instruc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